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42DE" w:rsidRPr="007A29EB" w:rsidRDefault="00B042DE" w:rsidP="00B042DE">
      <w:pPr>
        <w:spacing w:after="0" w:line="240" w:lineRule="auto"/>
        <w:jc w:val="center"/>
        <w:rPr>
          <w:rFonts w:cs="David"/>
          <w:sz w:val="56"/>
          <w:szCs w:val="56"/>
          <w:u w:val="single"/>
        </w:rPr>
      </w:pPr>
      <w:bookmarkStart w:id="0" w:name="_GoBack"/>
      <w:bookmarkEnd w:id="0"/>
      <w:r w:rsidRPr="007A29EB">
        <w:rPr>
          <w:rFonts w:cs="David" w:hint="cs"/>
          <w:b/>
          <w:bCs/>
          <w:sz w:val="56"/>
          <w:szCs w:val="56"/>
          <w:u w:val="single"/>
          <w:rtl/>
        </w:rPr>
        <w:t>שאלות ותשובות למכרז מס' 64/14</w:t>
      </w:r>
    </w:p>
    <w:p w:rsidR="00B042DE" w:rsidRPr="007A29EB" w:rsidRDefault="00B042DE" w:rsidP="00B042DE">
      <w:pPr>
        <w:spacing w:after="0" w:line="240" w:lineRule="auto"/>
        <w:jc w:val="center"/>
        <w:rPr>
          <w:rFonts w:cs="David"/>
          <w:sz w:val="56"/>
          <w:szCs w:val="56"/>
          <w:u w:val="single"/>
          <w:rtl/>
        </w:rPr>
      </w:pPr>
    </w:p>
    <w:p w:rsidR="00B042DE" w:rsidRPr="007A29EB" w:rsidRDefault="00B042DE" w:rsidP="00B042DE">
      <w:pPr>
        <w:tabs>
          <w:tab w:val="left" w:pos="720"/>
          <w:tab w:val="center" w:pos="4153"/>
          <w:tab w:val="right" w:pos="8306"/>
        </w:tabs>
        <w:spacing w:after="0" w:line="240" w:lineRule="auto"/>
        <w:jc w:val="center"/>
        <w:rPr>
          <w:rFonts w:cs="David"/>
          <w:b/>
          <w:bCs/>
          <w:sz w:val="48"/>
          <w:szCs w:val="48"/>
          <w:rtl/>
          <w:lang w:val="x-none" w:eastAsia="x-none"/>
        </w:rPr>
      </w:pPr>
      <w:r w:rsidRPr="007A29EB">
        <w:rPr>
          <w:rFonts w:cs="David" w:hint="eastAsia"/>
          <w:b/>
          <w:bCs/>
          <w:sz w:val="48"/>
          <w:szCs w:val="48"/>
          <w:rtl/>
          <w:lang w:val="x-none" w:eastAsia="x-none"/>
        </w:rPr>
        <w:t>שירותי</w:t>
      </w:r>
      <w:r w:rsidRPr="007A29EB">
        <w:rPr>
          <w:rFonts w:cs="David"/>
          <w:b/>
          <w:bCs/>
          <w:sz w:val="48"/>
          <w:szCs w:val="48"/>
          <w:rtl/>
          <w:lang w:val="x-none" w:eastAsia="x-none"/>
        </w:rPr>
        <w:t xml:space="preserve"> </w:t>
      </w:r>
      <w:r w:rsidRPr="007A29EB">
        <w:rPr>
          <w:rFonts w:cs="David" w:hint="cs"/>
          <w:b/>
          <w:bCs/>
          <w:sz w:val="48"/>
          <w:szCs w:val="48"/>
          <w:rtl/>
          <w:lang w:val="x-none" w:eastAsia="x-none"/>
        </w:rPr>
        <w:t>פיקוח צמוד בעבודות תשתית</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rtl/>
        </w:rPr>
      </w:pPr>
    </w:p>
    <w:p w:rsidR="00B042DE" w:rsidRPr="007A29EB" w:rsidRDefault="00B042DE" w:rsidP="00B042DE">
      <w:pPr>
        <w:spacing w:after="0" w:line="240" w:lineRule="auto"/>
        <w:rPr>
          <w:rFonts w:cs="David"/>
          <w:b/>
          <w:bCs/>
          <w:sz w:val="32"/>
          <w:szCs w:val="32"/>
          <w:rtl/>
        </w:rPr>
      </w:pPr>
      <w:r w:rsidRPr="007A29EB">
        <w:rPr>
          <w:rFonts w:cs="David" w:hint="cs"/>
          <w:b/>
          <w:bCs/>
          <w:sz w:val="32"/>
          <w:szCs w:val="32"/>
          <w:rtl/>
        </w:rPr>
        <w:t>להלן תשובות לכל השאלות אשר הועברו למשרד הכלכלה בהתייחס למכרז שבנדון.</w:t>
      </w:r>
    </w:p>
    <w:p w:rsidR="00B042DE" w:rsidRPr="007A29EB" w:rsidRDefault="00B042DE" w:rsidP="00B042DE">
      <w:pPr>
        <w:spacing w:after="0" w:line="240" w:lineRule="auto"/>
        <w:rPr>
          <w:rFonts w:cs="David"/>
          <w:b/>
          <w:bCs/>
          <w:sz w:val="32"/>
          <w:szCs w:val="32"/>
          <w:rtl/>
        </w:rPr>
      </w:pPr>
    </w:p>
    <w:p w:rsidR="00B042DE" w:rsidRPr="007A29EB" w:rsidRDefault="00B042DE" w:rsidP="00B042DE">
      <w:pPr>
        <w:spacing w:after="0" w:line="240" w:lineRule="auto"/>
        <w:rPr>
          <w:rFonts w:cs="David"/>
          <w:b/>
          <w:bCs/>
          <w:sz w:val="28"/>
          <w:szCs w:val="28"/>
          <w:rtl/>
        </w:rPr>
      </w:pPr>
      <w:r w:rsidRPr="007A29EB">
        <w:rPr>
          <w:rFonts w:cs="David" w:hint="cs"/>
          <w:b/>
          <w:bCs/>
          <w:sz w:val="32"/>
          <w:szCs w:val="32"/>
          <w:rtl/>
        </w:rPr>
        <w:t>יודגש כי התשובות המפורטות במסמך זה מהוות חלק בלתי נפרד ממסמכי המכרז.</w:t>
      </w:r>
    </w:p>
    <w:p w:rsidR="00B042DE" w:rsidRPr="007A29EB" w:rsidRDefault="00B042DE"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sz w:val="28"/>
          <w:szCs w:val="28"/>
          <w:rtl/>
        </w:rPr>
      </w:pPr>
      <w:r w:rsidRPr="007A29EB">
        <w:rPr>
          <w:rFonts w:cs="David" w:hint="cs"/>
          <w:b/>
          <w:bCs/>
          <w:sz w:val="28"/>
          <w:szCs w:val="28"/>
          <w:u w:val="single"/>
          <w:rtl/>
        </w:rPr>
        <w:t>שאלה מס' 1</w:t>
      </w:r>
    </w:p>
    <w:p w:rsidR="00B042DE" w:rsidRPr="007A29EB" w:rsidRDefault="00B042DE" w:rsidP="00B042DE">
      <w:pPr>
        <w:spacing w:after="0" w:line="240" w:lineRule="auto"/>
        <w:rPr>
          <w:rFonts w:cs="David"/>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בהתאם לסעיף 7.5.3.3 למכרז לעניין תנאי הסף למפקחים באתרים: "בעל נסיון קודם מוכח של 4 שנים לפחות במהלך 10 השנים האחרונות שקדמו למועד האחרון להגשת ההצעות למכרז זה, בעבודות פקוח על פרויקטים בישראל בתחום תשתית, בתחום מים וביוב, סלילת כבישים ועבודות עפר".</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האם  ביצוע בקרת הבטחת איכות עבור היזם בפרויקטים העונים על ההגדרות לעיל ובפרק הזמן המוגדר לעיל יכול להיחשב כעבודות פקוח?</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b/>
          <w:bCs/>
          <w:sz w:val="28"/>
          <w:szCs w:val="28"/>
          <w:u w:val="single"/>
          <w:rtl/>
        </w:rPr>
        <w:t>תשובה</w:t>
      </w:r>
    </w:p>
    <w:p w:rsidR="007A29EB" w:rsidRPr="007A29EB" w:rsidRDefault="007A29EB" w:rsidP="00B042DE">
      <w:pPr>
        <w:spacing w:after="0" w:line="240" w:lineRule="auto"/>
        <w:rPr>
          <w:rFonts w:cs="David"/>
          <w:sz w:val="28"/>
          <w:szCs w:val="28"/>
          <w:rtl/>
        </w:rPr>
      </w:pPr>
    </w:p>
    <w:p w:rsidR="00B042DE" w:rsidRDefault="00B042DE" w:rsidP="00B042DE">
      <w:pPr>
        <w:spacing w:after="0" w:line="240" w:lineRule="auto"/>
        <w:rPr>
          <w:rFonts w:cs="David"/>
          <w:sz w:val="28"/>
          <w:szCs w:val="28"/>
          <w:rtl/>
        </w:rPr>
      </w:pPr>
      <w:r w:rsidRPr="007A29EB">
        <w:rPr>
          <w:rFonts w:cs="David" w:hint="cs"/>
          <w:sz w:val="28"/>
          <w:szCs w:val="28"/>
          <w:rtl/>
        </w:rPr>
        <w:t>בקרת הבטחת איכות אינה נחשבת כעבודת פיקוח.</w:t>
      </w:r>
    </w:p>
    <w:p w:rsidR="00593AB4" w:rsidRPr="007A29EB" w:rsidRDefault="00593AB4"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2</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סעיף 7.4.2 לתנאי הסף: "(המציע) בצע פקוח צמוד בתחום התשתיות בתחום - מים וביוב, סלילת כבישים ועבודות עפר, על 3 פרויקטים בישראל בהיקף כספי מצטבר של 150 מש"ח (כולל מע"מ) במהלך 5 שנים האחרונות שקדמו למועד האחרון להגשת מכרז זה".</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האם ניתן להציג יותר מ-3 פרויקטים אשר היקפם הכספי המצטבר הנו 150 מש"ח (כולל מע"מ).</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593AB4" w:rsidRDefault="00B042DE" w:rsidP="00B042DE">
      <w:pPr>
        <w:spacing w:after="0" w:line="240" w:lineRule="auto"/>
        <w:rPr>
          <w:rFonts w:cs="David"/>
          <w:sz w:val="28"/>
          <w:szCs w:val="28"/>
          <w:rtl/>
        </w:rPr>
      </w:pPr>
      <w:r w:rsidRPr="00593AB4">
        <w:rPr>
          <w:rFonts w:cs="David" w:hint="cs"/>
          <w:sz w:val="28"/>
          <w:szCs w:val="28"/>
          <w:rtl/>
        </w:rPr>
        <w:t>לא.</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3</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cs"/>
          <w:sz w:val="28"/>
          <w:szCs w:val="28"/>
          <w:u w:val="single"/>
          <w:rtl/>
        </w:rPr>
        <w:t>סעיף 7.4.2 לתנאי הסף:</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האם ניתן להביא לצורך הוכחה בעמידה בתנאי הסף פרויקטים הנמצאים בבצוע?</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593AB4" w:rsidRDefault="00B042DE" w:rsidP="00B042DE">
      <w:pPr>
        <w:spacing w:after="0" w:line="240" w:lineRule="auto"/>
        <w:rPr>
          <w:rFonts w:cs="David"/>
          <w:sz w:val="28"/>
          <w:szCs w:val="28"/>
          <w:rtl/>
        </w:rPr>
      </w:pPr>
      <w:r w:rsidRPr="00593AB4">
        <w:rPr>
          <w:rFonts w:cs="David" w:hint="cs"/>
          <w:sz w:val="28"/>
          <w:szCs w:val="28"/>
          <w:rtl/>
        </w:rPr>
        <w:t>לא ניתן.</w:t>
      </w:r>
    </w:p>
    <w:p w:rsidR="00B042DE" w:rsidRPr="007A29EB" w:rsidRDefault="00B042DE" w:rsidP="00B042DE">
      <w:pPr>
        <w:spacing w:after="0" w:line="240" w:lineRule="auto"/>
        <w:rPr>
          <w:rFonts w:cs="David"/>
          <w:sz w:val="28"/>
          <w:szCs w:val="28"/>
          <w:rtl/>
        </w:rPr>
      </w:pPr>
    </w:p>
    <w:p w:rsidR="00593AB4" w:rsidRDefault="00593AB4"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4</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cs"/>
          <w:sz w:val="28"/>
          <w:szCs w:val="28"/>
          <w:u w:val="single"/>
          <w:rtl/>
        </w:rPr>
        <w:t>סעיף 7.4.2 לתנאי הסף:</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במידה וניתן להציג פרויקטים בבצוע, כיד יקבע ערכם? האם לפי חשבונות חלקיים מאושרים או שמא בהתאם להיקף הפרויקט בהתאם לנתוני צו תחילת העבודה?</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Default="00B042DE" w:rsidP="00B042DE">
      <w:pPr>
        <w:spacing w:after="0" w:line="240" w:lineRule="auto"/>
        <w:rPr>
          <w:rFonts w:cs="David"/>
          <w:sz w:val="28"/>
          <w:szCs w:val="28"/>
          <w:rtl/>
        </w:rPr>
      </w:pPr>
      <w:r w:rsidRPr="00593AB4">
        <w:rPr>
          <w:rFonts w:cs="David" w:hint="cs"/>
          <w:sz w:val="28"/>
          <w:szCs w:val="28"/>
          <w:rtl/>
        </w:rPr>
        <w:t>נא ראה תשובה לשאלה מס' 3.</w:t>
      </w:r>
    </w:p>
    <w:p w:rsidR="00593AB4" w:rsidRPr="00593AB4" w:rsidRDefault="00593AB4"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5</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cs"/>
          <w:sz w:val="28"/>
          <w:szCs w:val="28"/>
          <w:u w:val="single"/>
          <w:rtl/>
        </w:rPr>
        <w:t>סעיף 7.4.2 לתנאי הסף:</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האם ההתייקרו</w:t>
      </w:r>
      <w:r w:rsidRPr="007A29EB">
        <w:rPr>
          <w:rFonts w:cs="David" w:hint="eastAsia"/>
          <w:sz w:val="28"/>
          <w:szCs w:val="28"/>
          <w:rtl/>
        </w:rPr>
        <w:t>ת</w:t>
      </w:r>
      <w:r w:rsidRPr="007A29EB">
        <w:rPr>
          <w:rFonts w:cs="David" w:hint="cs"/>
          <w:sz w:val="28"/>
          <w:szCs w:val="28"/>
          <w:rtl/>
        </w:rPr>
        <w:t xml:space="preserve"> ששולמה מובאת בחשבון לצורך קביעת היקפו הכספי של פרויקט?</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Default="00B042DE" w:rsidP="00B042DE">
      <w:pPr>
        <w:spacing w:after="0" w:line="240" w:lineRule="auto"/>
        <w:rPr>
          <w:rFonts w:cs="David"/>
          <w:sz w:val="28"/>
          <w:szCs w:val="28"/>
          <w:rtl/>
        </w:rPr>
      </w:pPr>
      <w:r w:rsidRPr="00593AB4">
        <w:rPr>
          <w:rFonts w:cs="David" w:hint="cs"/>
          <w:sz w:val="28"/>
          <w:szCs w:val="28"/>
          <w:rtl/>
        </w:rPr>
        <w:t>כן.</w:t>
      </w:r>
    </w:p>
    <w:p w:rsidR="00593AB4" w:rsidRPr="00593AB4" w:rsidRDefault="00593AB4"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6</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eastAsia"/>
          <w:sz w:val="28"/>
          <w:szCs w:val="28"/>
          <w:u w:val="single"/>
          <w:rtl/>
        </w:rPr>
        <w:t>סעיף</w:t>
      </w:r>
      <w:r w:rsidRPr="007A29EB">
        <w:rPr>
          <w:rFonts w:cs="David"/>
          <w:sz w:val="28"/>
          <w:szCs w:val="28"/>
          <w:u w:val="single"/>
          <w:rtl/>
        </w:rPr>
        <w:t xml:space="preserve"> 11.3 </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eastAsia"/>
          <w:sz w:val="28"/>
          <w:szCs w:val="28"/>
          <w:rtl/>
        </w:rPr>
        <w:t>במידה</w:t>
      </w:r>
      <w:r w:rsidRPr="007A29EB">
        <w:rPr>
          <w:rFonts w:cs="David"/>
          <w:sz w:val="28"/>
          <w:szCs w:val="28"/>
          <w:rtl/>
        </w:rPr>
        <w:t xml:space="preserve"> </w:t>
      </w:r>
      <w:r w:rsidRPr="007A29EB">
        <w:rPr>
          <w:rFonts w:cs="David" w:hint="eastAsia"/>
          <w:sz w:val="28"/>
          <w:szCs w:val="28"/>
          <w:rtl/>
        </w:rPr>
        <w:t>ויש</w:t>
      </w:r>
      <w:r w:rsidRPr="007A29EB">
        <w:rPr>
          <w:rFonts w:cs="David"/>
          <w:sz w:val="28"/>
          <w:szCs w:val="28"/>
          <w:rtl/>
        </w:rPr>
        <w:t xml:space="preserve"> </w:t>
      </w:r>
      <w:r w:rsidRPr="007A29EB">
        <w:rPr>
          <w:rFonts w:cs="David" w:hint="eastAsia"/>
          <w:sz w:val="28"/>
          <w:szCs w:val="28"/>
          <w:rtl/>
        </w:rPr>
        <w:t>התארכות</w:t>
      </w:r>
      <w:r w:rsidRPr="007A29EB">
        <w:rPr>
          <w:rFonts w:cs="David"/>
          <w:sz w:val="28"/>
          <w:szCs w:val="28"/>
          <w:rtl/>
        </w:rPr>
        <w:t xml:space="preserve"> </w:t>
      </w:r>
      <w:r w:rsidRPr="007A29EB">
        <w:rPr>
          <w:rFonts w:cs="David" w:hint="eastAsia"/>
          <w:sz w:val="28"/>
          <w:szCs w:val="28"/>
          <w:rtl/>
        </w:rPr>
        <w:t>הפרויקטים</w:t>
      </w:r>
      <w:r w:rsidRPr="007A29EB">
        <w:rPr>
          <w:rFonts w:cs="David"/>
          <w:sz w:val="28"/>
          <w:szCs w:val="28"/>
          <w:rtl/>
        </w:rPr>
        <w:t xml:space="preserve"> </w:t>
      </w:r>
      <w:r w:rsidRPr="007A29EB">
        <w:rPr>
          <w:rFonts w:cs="David" w:hint="eastAsia"/>
          <w:sz w:val="28"/>
          <w:szCs w:val="28"/>
          <w:rtl/>
        </w:rPr>
        <w:t>מטעמים</w:t>
      </w:r>
      <w:r w:rsidRPr="007A29EB">
        <w:rPr>
          <w:rFonts w:cs="David"/>
          <w:sz w:val="28"/>
          <w:szCs w:val="28"/>
          <w:rtl/>
        </w:rPr>
        <w:t xml:space="preserve"> </w:t>
      </w:r>
      <w:r w:rsidRPr="007A29EB">
        <w:rPr>
          <w:rFonts w:cs="David" w:hint="eastAsia"/>
          <w:sz w:val="28"/>
          <w:szCs w:val="28"/>
          <w:rtl/>
        </w:rPr>
        <w:t>שאינם</w:t>
      </w:r>
      <w:r w:rsidRPr="007A29EB">
        <w:rPr>
          <w:rFonts w:cs="David"/>
          <w:sz w:val="28"/>
          <w:szCs w:val="28"/>
          <w:rtl/>
        </w:rPr>
        <w:t xml:space="preserve"> </w:t>
      </w:r>
      <w:r w:rsidRPr="007A29EB">
        <w:rPr>
          <w:rFonts w:cs="David" w:hint="eastAsia"/>
          <w:sz w:val="28"/>
          <w:szCs w:val="28"/>
          <w:rtl/>
        </w:rPr>
        <w:t>קשורים</w:t>
      </w:r>
      <w:r w:rsidRPr="007A29EB">
        <w:rPr>
          <w:rFonts w:cs="David"/>
          <w:sz w:val="28"/>
          <w:szCs w:val="28"/>
          <w:rtl/>
        </w:rPr>
        <w:t xml:space="preserve"> </w:t>
      </w:r>
      <w:r w:rsidRPr="007A29EB">
        <w:rPr>
          <w:rFonts w:cs="David" w:hint="eastAsia"/>
          <w:sz w:val="28"/>
          <w:szCs w:val="28"/>
          <w:rtl/>
        </w:rPr>
        <w:t>לחברה</w:t>
      </w:r>
      <w:r w:rsidRPr="007A29EB">
        <w:rPr>
          <w:rFonts w:cs="David"/>
          <w:sz w:val="28"/>
          <w:szCs w:val="28"/>
          <w:rtl/>
        </w:rPr>
        <w:t xml:space="preserve"> – </w:t>
      </w:r>
      <w:r w:rsidRPr="007A29EB">
        <w:rPr>
          <w:rFonts w:cs="David" w:hint="eastAsia"/>
          <w:sz w:val="28"/>
          <w:szCs w:val="28"/>
          <w:rtl/>
        </w:rPr>
        <w:t>יש</w:t>
      </w:r>
      <w:r w:rsidRPr="007A29EB">
        <w:rPr>
          <w:rFonts w:cs="David"/>
          <w:sz w:val="28"/>
          <w:szCs w:val="28"/>
          <w:rtl/>
        </w:rPr>
        <w:t xml:space="preserve"> </w:t>
      </w:r>
      <w:r w:rsidRPr="007A29EB">
        <w:rPr>
          <w:rFonts w:cs="David" w:hint="eastAsia"/>
          <w:sz w:val="28"/>
          <w:szCs w:val="28"/>
          <w:rtl/>
        </w:rPr>
        <w:t>לקבל</w:t>
      </w:r>
      <w:r w:rsidRPr="007A29EB">
        <w:rPr>
          <w:rFonts w:cs="David"/>
          <w:sz w:val="28"/>
          <w:szCs w:val="28"/>
          <w:rtl/>
        </w:rPr>
        <w:t xml:space="preserve"> </w:t>
      </w:r>
      <w:r w:rsidRPr="007A29EB">
        <w:rPr>
          <w:rFonts w:cs="David" w:hint="eastAsia"/>
          <w:sz w:val="28"/>
          <w:szCs w:val="28"/>
          <w:rtl/>
        </w:rPr>
        <w:t>תשלום</w:t>
      </w:r>
      <w:r w:rsidRPr="007A29EB">
        <w:rPr>
          <w:rFonts w:cs="David"/>
          <w:sz w:val="28"/>
          <w:szCs w:val="28"/>
          <w:rtl/>
        </w:rPr>
        <w:t xml:space="preserve"> </w:t>
      </w:r>
      <w:r w:rsidRPr="007A29EB">
        <w:rPr>
          <w:rFonts w:cs="David" w:hint="eastAsia"/>
          <w:sz w:val="28"/>
          <w:szCs w:val="28"/>
          <w:rtl/>
        </w:rPr>
        <w:t>לכך</w:t>
      </w:r>
      <w:r w:rsidRPr="007A29EB">
        <w:rPr>
          <w:rFonts w:cs="David"/>
          <w:sz w:val="28"/>
          <w:szCs w:val="28"/>
          <w:rtl/>
        </w:rPr>
        <w:t>.</w:t>
      </w:r>
    </w:p>
    <w:p w:rsidR="00593AB4" w:rsidRDefault="00593AB4">
      <w:pPr>
        <w:bidi w:val="0"/>
        <w:rPr>
          <w:rFonts w:cs="David"/>
          <w:sz w:val="28"/>
          <w:szCs w:val="28"/>
          <w:rtl/>
        </w:rPr>
      </w:pPr>
      <w:r>
        <w:rPr>
          <w:rFonts w:cs="David"/>
          <w:sz w:val="28"/>
          <w:szCs w:val="28"/>
          <w:rtl/>
        </w:rPr>
        <w:br w:type="page"/>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593AB4" w:rsidRDefault="00B042DE" w:rsidP="00B042DE">
      <w:pPr>
        <w:spacing w:after="0" w:line="240" w:lineRule="auto"/>
        <w:rPr>
          <w:rFonts w:cs="David"/>
          <w:sz w:val="28"/>
          <w:szCs w:val="28"/>
          <w:rtl/>
        </w:rPr>
      </w:pPr>
      <w:r w:rsidRPr="00593AB4">
        <w:rPr>
          <w:rFonts w:cs="David" w:hint="cs"/>
          <w:sz w:val="28"/>
          <w:szCs w:val="28"/>
          <w:rtl/>
        </w:rPr>
        <w:t xml:space="preserve">התשלום יהיה בהתאם לסעיף התמורה שבמפרט המכרז ובהסכם. </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7</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eastAsia"/>
          <w:sz w:val="28"/>
          <w:szCs w:val="28"/>
          <w:u w:val="single"/>
          <w:rtl/>
        </w:rPr>
        <w:t>סעיף</w:t>
      </w:r>
      <w:r w:rsidRPr="007A29EB">
        <w:rPr>
          <w:rFonts w:cs="David"/>
          <w:sz w:val="28"/>
          <w:szCs w:val="28"/>
          <w:u w:val="single"/>
          <w:rtl/>
        </w:rPr>
        <w:t xml:space="preserve"> 8.1 </w:t>
      </w:r>
      <w:r w:rsidRPr="007A29EB">
        <w:rPr>
          <w:rFonts w:cs="David"/>
          <w:sz w:val="28"/>
          <w:szCs w:val="28"/>
          <w:rtl/>
        </w:rPr>
        <w:t xml:space="preserve"> </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eastAsia"/>
          <w:sz w:val="28"/>
          <w:szCs w:val="28"/>
          <w:rtl/>
        </w:rPr>
        <w:t>לא</w:t>
      </w:r>
      <w:r w:rsidRPr="007A29EB">
        <w:rPr>
          <w:rFonts w:cs="David"/>
          <w:sz w:val="28"/>
          <w:szCs w:val="28"/>
          <w:rtl/>
        </w:rPr>
        <w:t xml:space="preserve"> </w:t>
      </w:r>
      <w:r w:rsidRPr="007A29EB">
        <w:rPr>
          <w:rFonts w:cs="David" w:hint="eastAsia"/>
          <w:sz w:val="28"/>
          <w:szCs w:val="28"/>
          <w:rtl/>
        </w:rPr>
        <w:t>מתאים</w:t>
      </w:r>
      <w:r w:rsidRPr="007A29EB">
        <w:rPr>
          <w:rFonts w:cs="David"/>
          <w:sz w:val="28"/>
          <w:szCs w:val="28"/>
          <w:rtl/>
        </w:rPr>
        <w:t xml:space="preserve"> </w:t>
      </w:r>
      <w:r w:rsidRPr="007A29EB">
        <w:rPr>
          <w:rFonts w:cs="David" w:hint="eastAsia"/>
          <w:sz w:val="28"/>
          <w:szCs w:val="28"/>
          <w:rtl/>
        </w:rPr>
        <w:t>לתנאי</w:t>
      </w:r>
      <w:r w:rsidRPr="007A29EB">
        <w:rPr>
          <w:rFonts w:cs="David"/>
          <w:sz w:val="28"/>
          <w:szCs w:val="28"/>
          <w:rtl/>
        </w:rPr>
        <w:t xml:space="preserve"> </w:t>
      </w:r>
      <w:r w:rsidRPr="007A29EB">
        <w:rPr>
          <w:rFonts w:cs="David" w:hint="eastAsia"/>
          <w:sz w:val="28"/>
          <w:szCs w:val="28"/>
          <w:rtl/>
        </w:rPr>
        <w:t>המכרז</w:t>
      </w:r>
      <w:r w:rsidRPr="007A29EB">
        <w:rPr>
          <w:rFonts w:cs="David"/>
          <w:sz w:val="28"/>
          <w:szCs w:val="28"/>
          <w:rtl/>
        </w:rPr>
        <w:t xml:space="preserve"> </w:t>
      </w:r>
      <w:r w:rsidRPr="007A29EB">
        <w:rPr>
          <w:rFonts w:cs="David" w:hint="eastAsia"/>
          <w:sz w:val="28"/>
          <w:szCs w:val="28"/>
          <w:rtl/>
        </w:rPr>
        <w:t>ויש</w:t>
      </w:r>
      <w:r w:rsidRPr="007A29EB">
        <w:rPr>
          <w:rFonts w:cs="David"/>
          <w:sz w:val="28"/>
          <w:szCs w:val="28"/>
          <w:rtl/>
        </w:rPr>
        <w:t xml:space="preserve"> </w:t>
      </w:r>
      <w:r w:rsidRPr="007A29EB">
        <w:rPr>
          <w:rFonts w:cs="David" w:hint="eastAsia"/>
          <w:sz w:val="28"/>
          <w:szCs w:val="28"/>
          <w:rtl/>
        </w:rPr>
        <w:t>למחוק</w:t>
      </w:r>
      <w:r w:rsidRPr="007A29EB">
        <w:rPr>
          <w:rFonts w:cs="David"/>
          <w:sz w:val="28"/>
          <w:szCs w:val="28"/>
          <w:rtl/>
        </w:rPr>
        <w:t>.</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Default="00B042DE" w:rsidP="00B042DE">
      <w:pPr>
        <w:spacing w:after="0" w:line="240" w:lineRule="auto"/>
        <w:rPr>
          <w:rFonts w:cs="David"/>
          <w:sz w:val="28"/>
          <w:szCs w:val="28"/>
          <w:rtl/>
        </w:rPr>
      </w:pPr>
      <w:r w:rsidRPr="007A29EB">
        <w:rPr>
          <w:rFonts w:cs="David" w:hint="cs"/>
          <w:b/>
          <w:bCs/>
          <w:sz w:val="28"/>
          <w:szCs w:val="28"/>
          <w:rtl/>
        </w:rPr>
        <w:t>הדרישה אינה מקובלת עלינו</w:t>
      </w:r>
      <w:r w:rsidRPr="007A29EB">
        <w:rPr>
          <w:rFonts w:hint="cs"/>
          <w:rtl/>
        </w:rPr>
        <w:t>,</w:t>
      </w:r>
      <w:r w:rsidRPr="007A29EB">
        <w:rPr>
          <w:rFonts w:cs="David"/>
          <w:sz w:val="28"/>
          <w:szCs w:val="28"/>
          <w:rtl/>
        </w:rPr>
        <w:t xml:space="preserve"> </w:t>
      </w:r>
      <w:r w:rsidRPr="007A29EB">
        <w:rPr>
          <w:rFonts w:cs="David" w:hint="eastAsia"/>
          <w:sz w:val="28"/>
          <w:szCs w:val="28"/>
          <w:rtl/>
        </w:rPr>
        <w:t>אמות</w:t>
      </w:r>
      <w:r w:rsidRPr="007A29EB">
        <w:rPr>
          <w:rFonts w:cs="David"/>
          <w:sz w:val="28"/>
          <w:szCs w:val="28"/>
          <w:rtl/>
        </w:rPr>
        <w:t xml:space="preserve"> </w:t>
      </w:r>
      <w:r w:rsidRPr="007A29EB">
        <w:rPr>
          <w:rFonts w:cs="David" w:hint="cs"/>
          <w:sz w:val="28"/>
          <w:szCs w:val="28"/>
          <w:rtl/>
        </w:rPr>
        <w:t>ה</w:t>
      </w:r>
      <w:r w:rsidRPr="007A29EB">
        <w:rPr>
          <w:rFonts w:cs="David" w:hint="eastAsia"/>
          <w:sz w:val="28"/>
          <w:szCs w:val="28"/>
          <w:rtl/>
        </w:rPr>
        <w:t>מידה</w:t>
      </w:r>
      <w:r w:rsidRPr="007A29EB">
        <w:rPr>
          <w:rFonts w:cs="David"/>
          <w:sz w:val="28"/>
          <w:szCs w:val="28"/>
          <w:rtl/>
        </w:rPr>
        <w:t xml:space="preserve"> </w:t>
      </w:r>
      <w:r w:rsidRPr="007A29EB">
        <w:rPr>
          <w:rFonts w:cs="David" w:hint="cs"/>
          <w:sz w:val="28"/>
          <w:szCs w:val="28"/>
          <w:rtl/>
        </w:rPr>
        <w:t xml:space="preserve">נועדו כדי להוות בסיס </w:t>
      </w:r>
      <w:r w:rsidRPr="007A29EB">
        <w:rPr>
          <w:rFonts w:cs="David" w:hint="eastAsia"/>
          <w:sz w:val="28"/>
          <w:szCs w:val="28"/>
          <w:rtl/>
        </w:rPr>
        <w:t>בידי</w:t>
      </w:r>
      <w:r w:rsidRPr="007A29EB">
        <w:rPr>
          <w:rFonts w:cs="David"/>
          <w:sz w:val="28"/>
          <w:szCs w:val="28"/>
          <w:rtl/>
        </w:rPr>
        <w:t xml:space="preserve"> </w:t>
      </w:r>
      <w:r w:rsidRPr="007A29EB">
        <w:rPr>
          <w:rFonts w:cs="David" w:hint="eastAsia"/>
          <w:sz w:val="28"/>
          <w:szCs w:val="28"/>
          <w:rtl/>
        </w:rPr>
        <w:t>הוועדה</w:t>
      </w:r>
      <w:r w:rsidRPr="007A29EB">
        <w:rPr>
          <w:rFonts w:cs="David"/>
          <w:sz w:val="28"/>
          <w:szCs w:val="28"/>
          <w:rtl/>
        </w:rPr>
        <w:t xml:space="preserve"> </w:t>
      </w:r>
      <w:r w:rsidRPr="007A29EB">
        <w:rPr>
          <w:rFonts w:cs="David" w:hint="eastAsia"/>
          <w:sz w:val="28"/>
          <w:szCs w:val="28"/>
          <w:rtl/>
        </w:rPr>
        <w:t>להשוואה</w:t>
      </w:r>
      <w:r w:rsidRPr="007A29EB">
        <w:rPr>
          <w:rFonts w:cs="David"/>
          <w:sz w:val="28"/>
          <w:szCs w:val="28"/>
          <w:rtl/>
        </w:rPr>
        <w:t xml:space="preserve"> </w:t>
      </w:r>
      <w:r w:rsidRPr="007A29EB">
        <w:rPr>
          <w:rFonts w:cs="David" w:hint="eastAsia"/>
          <w:sz w:val="28"/>
          <w:szCs w:val="28"/>
          <w:rtl/>
        </w:rPr>
        <w:t>בין</w:t>
      </w:r>
      <w:r w:rsidRPr="007A29EB">
        <w:rPr>
          <w:rFonts w:cs="David"/>
          <w:sz w:val="28"/>
          <w:szCs w:val="28"/>
          <w:rtl/>
        </w:rPr>
        <w:t xml:space="preserve"> </w:t>
      </w:r>
      <w:r w:rsidRPr="007A29EB">
        <w:rPr>
          <w:rFonts w:cs="David" w:hint="eastAsia"/>
          <w:sz w:val="28"/>
          <w:szCs w:val="28"/>
          <w:rtl/>
        </w:rPr>
        <w:t>ההצעות</w:t>
      </w:r>
      <w:r w:rsidRPr="007A29EB">
        <w:rPr>
          <w:rFonts w:cs="David"/>
          <w:sz w:val="28"/>
          <w:szCs w:val="28"/>
          <w:rtl/>
        </w:rPr>
        <w:t xml:space="preserve"> </w:t>
      </w:r>
      <w:r w:rsidRPr="007A29EB">
        <w:rPr>
          <w:rFonts w:cs="David" w:hint="eastAsia"/>
          <w:sz w:val="28"/>
          <w:szCs w:val="28"/>
          <w:rtl/>
        </w:rPr>
        <w:t>וקנה</w:t>
      </w:r>
      <w:r w:rsidRPr="007A29EB">
        <w:rPr>
          <w:rFonts w:cs="David"/>
          <w:sz w:val="28"/>
          <w:szCs w:val="28"/>
          <w:rtl/>
        </w:rPr>
        <w:t xml:space="preserve"> </w:t>
      </w:r>
      <w:r w:rsidRPr="007A29EB">
        <w:rPr>
          <w:rFonts w:cs="David" w:hint="eastAsia"/>
          <w:sz w:val="28"/>
          <w:szCs w:val="28"/>
          <w:rtl/>
        </w:rPr>
        <w:t>מידה</w:t>
      </w:r>
      <w:r w:rsidRPr="007A29EB">
        <w:rPr>
          <w:rFonts w:cs="David"/>
          <w:sz w:val="28"/>
          <w:szCs w:val="28"/>
          <w:rtl/>
        </w:rPr>
        <w:t xml:space="preserve"> </w:t>
      </w:r>
      <w:r w:rsidRPr="007A29EB">
        <w:rPr>
          <w:rFonts w:cs="David" w:hint="eastAsia"/>
          <w:sz w:val="28"/>
          <w:szCs w:val="28"/>
          <w:rtl/>
        </w:rPr>
        <w:t>לבחירת</w:t>
      </w:r>
      <w:r w:rsidRPr="007A29EB">
        <w:rPr>
          <w:rFonts w:cs="David"/>
          <w:sz w:val="28"/>
          <w:szCs w:val="28"/>
          <w:rtl/>
        </w:rPr>
        <w:t xml:space="preserve"> </w:t>
      </w:r>
      <w:r w:rsidRPr="007A29EB">
        <w:rPr>
          <w:rFonts w:cs="David" w:hint="eastAsia"/>
          <w:sz w:val="28"/>
          <w:szCs w:val="28"/>
          <w:rtl/>
        </w:rPr>
        <w:t>ההצעה</w:t>
      </w:r>
      <w:r w:rsidRPr="007A29EB">
        <w:rPr>
          <w:rFonts w:cs="David"/>
          <w:sz w:val="28"/>
          <w:szCs w:val="28"/>
          <w:rtl/>
        </w:rPr>
        <w:t xml:space="preserve"> </w:t>
      </w:r>
      <w:r w:rsidRPr="007A29EB">
        <w:rPr>
          <w:rFonts w:cs="David" w:hint="eastAsia"/>
          <w:sz w:val="28"/>
          <w:szCs w:val="28"/>
          <w:rtl/>
        </w:rPr>
        <w:t>המקנה</w:t>
      </w:r>
      <w:r w:rsidRPr="007A29EB">
        <w:rPr>
          <w:rFonts w:cs="David"/>
          <w:sz w:val="28"/>
          <w:szCs w:val="28"/>
          <w:rtl/>
        </w:rPr>
        <w:t xml:space="preserve"> </w:t>
      </w:r>
      <w:r w:rsidRPr="007A29EB">
        <w:rPr>
          <w:rFonts w:cs="David" w:hint="eastAsia"/>
          <w:sz w:val="28"/>
          <w:szCs w:val="28"/>
          <w:rtl/>
        </w:rPr>
        <w:t>את</w:t>
      </w:r>
      <w:r w:rsidRPr="007A29EB">
        <w:rPr>
          <w:rFonts w:cs="David"/>
          <w:sz w:val="28"/>
          <w:szCs w:val="28"/>
          <w:rtl/>
        </w:rPr>
        <w:t xml:space="preserve"> </w:t>
      </w:r>
      <w:r w:rsidRPr="007A29EB">
        <w:rPr>
          <w:rFonts w:cs="David" w:hint="eastAsia"/>
          <w:sz w:val="28"/>
          <w:szCs w:val="28"/>
          <w:rtl/>
        </w:rPr>
        <w:t>מירב</w:t>
      </w:r>
      <w:r w:rsidRPr="007A29EB">
        <w:rPr>
          <w:rFonts w:cs="David"/>
          <w:sz w:val="28"/>
          <w:szCs w:val="28"/>
          <w:rtl/>
        </w:rPr>
        <w:t xml:space="preserve"> </w:t>
      </w:r>
      <w:r w:rsidRPr="007A29EB">
        <w:rPr>
          <w:rFonts w:cs="David" w:hint="eastAsia"/>
          <w:sz w:val="28"/>
          <w:szCs w:val="28"/>
          <w:rtl/>
        </w:rPr>
        <w:t>היתרונות</w:t>
      </w:r>
      <w:r w:rsidRPr="007A29EB">
        <w:rPr>
          <w:rFonts w:cs="David"/>
          <w:sz w:val="28"/>
          <w:szCs w:val="28"/>
          <w:rtl/>
        </w:rPr>
        <w:t xml:space="preserve"> </w:t>
      </w:r>
      <w:r w:rsidRPr="007A29EB">
        <w:rPr>
          <w:rFonts w:cs="David" w:hint="cs"/>
          <w:sz w:val="28"/>
          <w:szCs w:val="28"/>
          <w:rtl/>
        </w:rPr>
        <w:t>למשרד</w:t>
      </w:r>
      <w:r w:rsidRPr="007A29EB">
        <w:rPr>
          <w:rFonts w:cs="David"/>
          <w:sz w:val="28"/>
          <w:szCs w:val="28"/>
          <w:rtl/>
        </w:rPr>
        <w:t>.</w:t>
      </w:r>
    </w:p>
    <w:p w:rsidR="00593AB4" w:rsidRDefault="00593AB4" w:rsidP="00B042DE">
      <w:pPr>
        <w:spacing w:after="0" w:line="240" w:lineRule="auto"/>
        <w:rPr>
          <w:rFonts w:cs="David"/>
          <w:sz w:val="28"/>
          <w:szCs w:val="28"/>
          <w:rtl/>
        </w:rPr>
      </w:pPr>
    </w:p>
    <w:p w:rsidR="00593AB4" w:rsidRPr="007A29EB" w:rsidRDefault="00593AB4"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8</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eastAsia"/>
          <w:sz w:val="28"/>
          <w:szCs w:val="28"/>
          <w:u w:val="single"/>
          <w:rtl/>
        </w:rPr>
        <w:t>סעיף</w:t>
      </w:r>
      <w:r w:rsidRPr="007A29EB">
        <w:rPr>
          <w:rFonts w:cs="David"/>
          <w:sz w:val="28"/>
          <w:szCs w:val="28"/>
          <w:u w:val="single"/>
          <w:rtl/>
        </w:rPr>
        <w:t xml:space="preserve"> 4.6 </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eastAsia"/>
          <w:sz w:val="28"/>
          <w:szCs w:val="28"/>
          <w:rtl/>
        </w:rPr>
        <w:t>מהו</w:t>
      </w:r>
      <w:r w:rsidRPr="007A29EB">
        <w:rPr>
          <w:rFonts w:cs="David"/>
          <w:sz w:val="28"/>
          <w:szCs w:val="28"/>
          <w:rtl/>
        </w:rPr>
        <w:t xml:space="preserve"> </w:t>
      </w:r>
      <w:r w:rsidRPr="007A29EB">
        <w:rPr>
          <w:rFonts w:cs="David" w:hint="eastAsia"/>
          <w:sz w:val="28"/>
          <w:szCs w:val="28"/>
          <w:rtl/>
        </w:rPr>
        <w:t>שינוי</w:t>
      </w:r>
      <w:r w:rsidRPr="007A29EB">
        <w:rPr>
          <w:rFonts w:cs="David"/>
          <w:sz w:val="28"/>
          <w:szCs w:val="28"/>
          <w:rtl/>
        </w:rPr>
        <w:t xml:space="preserve"> </w:t>
      </w:r>
      <w:r w:rsidRPr="007A29EB">
        <w:rPr>
          <w:rFonts w:cs="David" w:hint="eastAsia"/>
          <w:sz w:val="28"/>
          <w:szCs w:val="28"/>
          <w:rtl/>
        </w:rPr>
        <w:t>משמעותי</w:t>
      </w:r>
      <w:r w:rsidRPr="007A29EB">
        <w:rPr>
          <w:rFonts w:cs="David"/>
          <w:sz w:val="28"/>
          <w:szCs w:val="28"/>
          <w:rtl/>
        </w:rPr>
        <w:t>?</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 xml:space="preserve">כאמור בסעיף 4.6 להסכם, </w:t>
      </w:r>
      <w:r w:rsidRPr="007A29EB">
        <w:rPr>
          <w:rFonts w:cs="David" w:hint="eastAsia"/>
          <w:sz w:val="28"/>
          <w:szCs w:val="28"/>
          <w:rtl/>
        </w:rPr>
        <w:t>המשרד</w:t>
      </w:r>
      <w:r w:rsidRPr="007A29EB">
        <w:rPr>
          <w:rFonts w:cs="David"/>
          <w:sz w:val="28"/>
          <w:szCs w:val="28"/>
          <w:rtl/>
        </w:rPr>
        <w:t xml:space="preserve"> </w:t>
      </w:r>
      <w:r w:rsidRPr="007A29EB">
        <w:rPr>
          <w:rFonts w:cs="David" w:hint="eastAsia"/>
          <w:sz w:val="28"/>
          <w:szCs w:val="28"/>
          <w:rtl/>
        </w:rPr>
        <w:t>יהיה</w:t>
      </w:r>
      <w:r w:rsidRPr="007A29EB">
        <w:rPr>
          <w:rFonts w:cs="David"/>
          <w:sz w:val="28"/>
          <w:szCs w:val="28"/>
          <w:rtl/>
        </w:rPr>
        <w:t xml:space="preserve"> </w:t>
      </w:r>
      <w:r w:rsidRPr="007A29EB">
        <w:rPr>
          <w:rFonts w:cs="David" w:hint="eastAsia"/>
          <w:sz w:val="28"/>
          <w:szCs w:val="28"/>
          <w:rtl/>
        </w:rPr>
        <w:t>רשאי</w:t>
      </w:r>
      <w:r w:rsidRPr="007A29EB">
        <w:rPr>
          <w:rFonts w:cs="David"/>
          <w:sz w:val="28"/>
          <w:szCs w:val="28"/>
          <w:rtl/>
        </w:rPr>
        <w:t xml:space="preserve"> </w:t>
      </w:r>
      <w:r w:rsidRPr="007A29EB">
        <w:rPr>
          <w:rFonts w:cs="David" w:hint="eastAsia"/>
          <w:sz w:val="28"/>
          <w:szCs w:val="28"/>
          <w:rtl/>
        </w:rPr>
        <w:t>לשנות</w:t>
      </w:r>
      <w:r w:rsidRPr="007A29EB">
        <w:rPr>
          <w:rFonts w:cs="David"/>
          <w:sz w:val="28"/>
          <w:szCs w:val="28"/>
          <w:rtl/>
        </w:rPr>
        <w:t xml:space="preserve">, </w:t>
      </w:r>
      <w:r w:rsidRPr="007A29EB">
        <w:rPr>
          <w:rFonts w:cs="David" w:hint="eastAsia"/>
          <w:sz w:val="28"/>
          <w:szCs w:val="28"/>
          <w:rtl/>
        </w:rPr>
        <w:t>ללא</w:t>
      </w:r>
      <w:r w:rsidRPr="007A29EB">
        <w:rPr>
          <w:rFonts w:cs="David"/>
          <w:sz w:val="28"/>
          <w:szCs w:val="28"/>
          <w:rtl/>
        </w:rPr>
        <w:t xml:space="preserve"> </w:t>
      </w:r>
      <w:r w:rsidRPr="007A29EB">
        <w:rPr>
          <w:rFonts w:cs="David" w:hint="eastAsia"/>
          <w:sz w:val="28"/>
          <w:szCs w:val="28"/>
          <w:rtl/>
        </w:rPr>
        <w:t>צורך</w:t>
      </w:r>
      <w:r w:rsidRPr="007A29EB">
        <w:rPr>
          <w:rFonts w:cs="David"/>
          <w:sz w:val="28"/>
          <w:szCs w:val="28"/>
          <w:rtl/>
        </w:rPr>
        <w:t xml:space="preserve"> </w:t>
      </w:r>
      <w:r w:rsidRPr="007A29EB">
        <w:rPr>
          <w:rFonts w:cs="David" w:hint="eastAsia"/>
          <w:sz w:val="28"/>
          <w:szCs w:val="28"/>
          <w:rtl/>
        </w:rPr>
        <w:t>בהתייעצות</w:t>
      </w:r>
      <w:r w:rsidRPr="007A29EB">
        <w:rPr>
          <w:rFonts w:cs="David"/>
          <w:sz w:val="28"/>
          <w:szCs w:val="28"/>
          <w:rtl/>
        </w:rPr>
        <w:t xml:space="preserve"> </w:t>
      </w:r>
      <w:r w:rsidRPr="007A29EB">
        <w:rPr>
          <w:rFonts w:cs="David" w:hint="eastAsia"/>
          <w:sz w:val="28"/>
          <w:szCs w:val="28"/>
          <w:rtl/>
        </w:rPr>
        <w:t>או</w:t>
      </w:r>
      <w:r w:rsidRPr="007A29EB">
        <w:rPr>
          <w:rFonts w:cs="David"/>
          <w:sz w:val="28"/>
          <w:szCs w:val="28"/>
          <w:rtl/>
        </w:rPr>
        <w:t xml:space="preserve"> </w:t>
      </w:r>
      <w:r w:rsidRPr="007A29EB">
        <w:rPr>
          <w:rFonts w:cs="David" w:hint="eastAsia"/>
          <w:sz w:val="28"/>
          <w:szCs w:val="28"/>
          <w:rtl/>
        </w:rPr>
        <w:t>בהסכמת</w:t>
      </w:r>
      <w:r w:rsidRPr="007A29EB">
        <w:rPr>
          <w:rFonts w:cs="David"/>
          <w:sz w:val="28"/>
          <w:szCs w:val="28"/>
          <w:rtl/>
        </w:rPr>
        <w:t xml:space="preserve"> </w:t>
      </w:r>
      <w:r w:rsidRPr="007A29EB">
        <w:rPr>
          <w:rFonts w:cs="David" w:hint="eastAsia"/>
          <w:sz w:val="28"/>
          <w:szCs w:val="28"/>
          <w:rtl/>
        </w:rPr>
        <w:t>נותן</w:t>
      </w:r>
      <w:r w:rsidRPr="007A29EB">
        <w:rPr>
          <w:rFonts w:cs="David"/>
          <w:sz w:val="28"/>
          <w:szCs w:val="28"/>
          <w:rtl/>
        </w:rPr>
        <w:t xml:space="preserve"> </w:t>
      </w:r>
      <w:r w:rsidRPr="007A29EB">
        <w:rPr>
          <w:rFonts w:cs="David" w:hint="eastAsia"/>
          <w:sz w:val="28"/>
          <w:szCs w:val="28"/>
          <w:rtl/>
        </w:rPr>
        <w:t>השירותים</w:t>
      </w:r>
      <w:r w:rsidRPr="007A29EB">
        <w:rPr>
          <w:rFonts w:cs="David"/>
          <w:sz w:val="28"/>
          <w:szCs w:val="28"/>
          <w:rtl/>
        </w:rPr>
        <w:t xml:space="preserve">, </w:t>
      </w:r>
      <w:r w:rsidRPr="007A29EB">
        <w:rPr>
          <w:rFonts w:cs="David" w:hint="eastAsia"/>
          <w:sz w:val="28"/>
          <w:szCs w:val="28"/>
          <w:rtl/>
        </w:rPr>
        <w:t>את</w:t>
      </w:r>
      <w:r w:rsidRPr="007A29EB">
        <w:rPr>
          <w:rFonts w:cs="David"/>
          <w:sz w:val="28"/>
          <w:szCs w:val="28"/>
          <w:rtl/>
        </w:rPr>
        <w:t xml:space="preserve"> </w:t>
      </w:r>
      <w:r w:rsidRPr="007A29EB">
        <w:rPr>
          <w:rFonts w:cs="David" w:hint="eastAsia"/>
          <w:sz w:val="28"/>
          <w:szCs w:val="28"/>
          <w:rtl/>
        </w:rPr>
        <w:t>השירותים</w:t>
      </w:r>
      <w:r w:rsidRPr="007A29EB">
        <w:rPr>
          <w:rFonts w:cs="David"/>
          <w:sz w:val="28"/>
          <w:szCs w:val="28"/>
          <w:rtl/>
        </w:rPr>
        <w:t xml:space="preserve"> </w:t>
      </w:r>
      <w:r w:rsidRPr="007A29EB">
        <w:rPr>
          <w:rFonts w:cs="David" w:hint="eastAsia"/>
          <w:sz w:val="28"/>
          <w:szCs w:val="28"/>
          <w:rtl/>
        </w:rPr>
        <w:t>הנדרשים</w:t>
      </w:r>
      <w:r w:rsidRPr="007A29EB">
        <w:rPr>
          <w:rFonts w:cs="David"/>
          <w:sz w:val="28"/>
          <w:szCs w:val="28"/>
          <w:rtl/>
        </w:rPr>
        <w:t xml:space="preserve"> </w:t>
      </w:r>
      <w:r w:rsidRPr="007A29EB">
        <w:rPr>
          <w:rFonts w:cs="David" w:hint="eastAsia"/>
          <w:sz w:val="28"/>
          <w:szCs w:val="28"/>
          <w:rtl/>
        </w:rPr>
        <w:t>ובלבד</w:t>
      </w:r>
      <w:r w:rsidRPr="007A29EB">
        <w:rPr>
          <w:rFonts w:cs="David"/>
          <w:sz w:val="28"/>
          <w:szCs w:val="28"/>
          <w:rtl/>
        </w:rPr>
        <w:t xml:space="preserve"> </w:t>
      </w:r>
      <w:r w:rsidRPr="007A29EB">
        <w:rPr>
          <w:rFonts w:cs="David" w:hint="eastAsia"/>
          <w:sz w:val="28"/>
          <w:szCs w:val="28"/>
          <w:rtl/>
        </w:rPr>
        <w:t>שהשינוי</w:t>
      </w:r>
      <w:r w:rsidRPr="007A29EB">
        <w:rPr>
          <w:rFonts w:cs="David"/>
          <w:sz w:val="28"/>
          <w:szCs w:val="28"/>
          <w:rtl/>
        </w:rPr>
        <w:t xml:space="preserve"> </w:t>
      </w:r>
      <w:r w:rsidRPr="007A29EB">
        <w:rPr>
          <w:rFonts w:cs="David" w:hint="eastAsia"/>
          <w:sz w:val="28"/>
          <w:szCs w:val="28"/>
          <w:rtl/>
        </w:rPr>
        <w:t>לא</w:t>
      </w:r>
      <w:r w:rsidRPr="007A29EB">
        <w:rPr>
          <w:rFonts w:cs="David"/>
          <w:sz w:val="28"/>
          <w:szCs w:val="28"/>
          <w:rtl/>
        </w:rPr>
        <w:t xml:space="preserve"> </w:t>
      </w:r>
      <w:r w:rsidRPr="007A29EB">
        <w:rPr>
          <w:rFonts w:cs="David" w:hint="eastAsia"/>
          <w:sz w:val="28"/>
          <w:szCs w:val="28"/>
          <w:rtl/>
        </w:rPr>
        <w:t>ישנה</w:t>
      </w:r>
      <w:r w:rsidRPr="007A29EB">
        <w:rPr>
          <w:rFonts w:cs="David"/>
          <w:sz w:val="28"/>
          <w:szCs w:val="28"/>
          <w:rtl/>
        </w:rPr>
        <w:t xml:space="preserve"> </w:t>
      </w:r>
      <w:r w:rsidRPr="007A29EB">
        <w:rPr>
          <w:rFonts w:cs="David" w:hint="eastAsia"/>
          <w:b/>
          <w:bCs/>
          <w:sz w:val="28"/>
          <w:szCs w:val="28"/>
          <w:rtl/>
        </w:rPr>
        <w:t>באופן</w:t>
      </w:r>
      <w:r w:rsidRPr="007A29EB">
        <w:rPr>
          <w:rFonts w:cs="David"/>
          <w:b/>
          <w:bCs/>
          <w:sz w:val="28"/>
          <w:szCs w:val="28"/>
          <w:rtl/>
        </w:rPr>
        <w:t xml:space="preserve"> </w:t>
      </w:r>
      <w:r w:rsidRPr="007A29EB">
        <w:rPr>
          <w:rFonts w:cs="David" w:hint="eastAsia"/>
          <w:b/>
          <w:bCs/>
          <w:sz w:val="28"/>
          <w:szCs w:val="28"/>
          <w:rtl/>
        </w:rPr>
        <w:t>ניכר</w:t>
      </w:r>
      <w:r w:rsidRPr="007A29EB">
        <w:rPr>
          <w:rFonts w:cs="David"/>
          <w:sz w:val="28"/>
          <w:szCs w:val="28"/>
          <w:rtl/>
        </w:rPr>
        <w:t xml:space="preserve"> </w:t>
      </w:r>
      <w:r w:rsidRPr="007A29EB">
        <w:rPr>
          <w:rFonts w:cs="David" w:hint="eastAsia"/>
          <w:sz w:val="28"/>
          <w:szCs w:val="28"/>
          <w:rtl/>
        </w:rPr>
        <w:t>את</w:t>
      </w:r>
      <w:r w:rsidRPr="007A29EB">
        <w:rPr>
          <w:rFonts w:cs="David"/>
          <w:sz w:val="28"/>
          <w:szCs w:val="28"/>
          <w:rtl/>
        </w:rPr>
        <w:t xml:space="preserve"> </w:t>
      </w:r>
      <w:r w:rsidRPr="007A29EB">
        <w:rPr>
          <w:rFonts w:cs="David" w:hint="eastAsia"/>
          <w:sz w:val="28"/>
          <w:szCs w:val="28"/>
          <w:rtl/>
        </w:rPr>
        <w:t>האופי</w:t>
      </w:r>
      <w:r w:rsidRPr="007A29EB">
        <w:rPr>
          <w:rFonts w:cs="David"/>
          <w:sz w:val="28"/>
          <w:szCs w:val="28"/>
          <w:rtl/>
        </w:rPr>
        <w:t xml:space="preserve"> </w:t>
      </w:r>
      <w:r w:rsidRPr="007A29EB">
        <w:rPr>
          <w:rFonts w:cs="David" w:hint="eastAsia"/>
          <w:sz w:val="28"/>
          <w:szCs w:val="28"/>
          <w:rtl/>
        </w:rPr>
        <w:t>או</w:t>
      </w:r>
      <w:r w:rsidRPr="007A29EB">
        <w:rPr>
          <w:rFonts w:cs="David"/>
          <w:sz w:val="28"/>
          <w:szCs w:val="28"/>
          <w:rtl/>
        </w:rPr>
        <w:t xml:space="preserve"> </w:t>
      </w:r>
      <w:r w:rsidRPr="007A29EB">
        <w:rPr>
          <w:rFonts w:cs="David" w:hint="eastAsia"/>
          <w:sz w:val="28"/>
          <w:szCs w:val="28"/>
          <w:rtl/>
        </w:rPr>
        <w:t>את</w:t>
      </w:r>
      <w:r w:rsidRPr="007A29EB">
        <w:rPr>
          <w:rFonts w:cs="David"/>
          <w:sz w:val="28"/>
          <w:szCs w:val="28"/>
          <w:rtl/>
        </w:rPr>
        <w:t xml:space="preserve"> </w:t>
      </w:r>
      <w:r w:rsidRPr="007A29EB">
        <w:rPr>
          <w:rFonts w:cs="David" w:hint="eastAsia"/>
          <w:sz w:val="28"/>
          <w:szCs w:val="28"/>
          <w:rtl/>
        </w:rPr>
        <w:t>העלות</w:t>
      </w:r>
      <w:r w:rsidRPr="007A29EB">
        <w:rPr>
          <w:rFonts w:cs="David"/>
          <w:sz w:val="28"/>
          <w:szCs w:val="28"/>
          <w:rtl/>
        </w:rPr>
        <w:t xml:space="preserve"> </w:t>
      </w:r>
      <w:r w:rsidRPr="007A29EB">
        <w:rPr>
          <w:rFonts w:cs="David" w:hint="eastAsia"/>
          <w:sz w:val="28"/>
          <w:szCs w:val="28"/>
          <w:rtl/>
        </w:rPr>
        <w:t>הכלכלית</w:t>
      </w:r>
      <w:r w:rsidRPr="007A29EB">
        <w:rPr>
          <w:rFonts w:cs="David"/>
          <w:sz w:val="28"/>
          <w:szCs w:val="28"/>
          <w:rtl/>
        </w:rPr>
        <w:t xml:space="preserve"> </w:t>
      </w:r>
      <w:r w:rsidRPr="007A29EB">
        <w:rPr>
          <w:rFonts w:cs="David" w:hint="eastAsia"/>
          <w:sz w:val="28"/>
          <w:szCs w:val="28"/>
          <w:rtl/>
        </w:rPr>
        <w:t>של</w:t>
      </w:r>
      <w:r w:rsidRPr="007A29EB">
        <w:rPr>
          <w:rFonts w:cs="David"/>
          <w:sz w:val="28"/>
          <w:szCs w:val="28"/>
          <w:rtl/>
        </w:rPr>
        <w:t xml:space="preserve"> </w:t>
      </w:r>
      <w:r w:rsidRPr="007A29EB">
        <w:rPr>
          <w:rFonts w:cs="David" w:hint="eastAsia"/>
          <w:sz w:val="28"/>
          <w:szCs w:val="28"/>
          <w:rtl/>
        </w:rPr>
        <w:t>מתן</w:t>
      </w:r>
      <w:r w:rsidRPr="007A29EB">
        <w:rPr>
          <w:rFonts w:cs="David"/>
          <w:sz w:val="28"/>
          <w:szCs w:val="28"/>
          <w:rtl/>
        </w:rPr>
        <w:t xml:space="preserve"> </w:t>
      </w:r>
      <w:r w:rsidRPr="007A29EB">
        <w:rPr>
          <w:rFonts w:cs="David" w:hint="eastAsia"/>
          <w:sz w:val="28"/>
          <w:szCs w:val="28"/>
          <w:rtl/>
        </w:rPr>
        <w:t>השירותים</w:t>
      </w:r>
      <w:r w:rsidRPr="007A29EB">
        <w:rPr>
          <w:rFonts w:cs="David"/>
          <w:sz w:val="28"/>
          <w:szCs w:val="28"/>
          <w:rtl/>
        </w:rPr>
        <w:t>.</w:t>
      </w:r>
    </w:p>
    <w:p w:rsidR="00B042DE" w:rsidRPr="007A29EB" w:rsidRDefault="00B042DE" w:rsidP="00B042DE">
      <w:pPr>
        <w:spacing w:after="0" w:line="240" w:lineRule="auto"/>
        <w:rPr>
          <w:rFonts w:cs="David"/>
          <w:sz w:val="28"/>
          <w:szCs w:val="28"/>
          <w:rtl/>
        </w:rPr>
      </w:pPr>
    </w:p>
    <w:p w:rsidR="00593AB4" w:rsidRDefault="00593AB4"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9</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eastAsia"/>
          <w:sz w:val="28"/>
          <w:szCs w:val="28"/>
          <w:u w:val="single"/>
          <w:rtl/>
        </w:rPr>
        <w:t>סעיף</w:t>
      </w:r>
      <w:r w:rsidRPr="007A29EB">
        <w:rPr>
          <w:rFonts w:cs="David"/>
          <w:sz w:val="28"/>
          <w:szCs w:val="28"/>
          <w:u w:val="single"/>
          <w:rtl/>
        </w:rPr>
        <w:t xml:space="preserve"> 3.5 </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eastAsia"/>
          <w:sz w:val="28"/>
          <w:szCs w:val="28"/>
          <w:rtl/>
        </w:rPr>
        <w:t>מהי</w:t>
      </w:r>
      <w:r w:rsidRPr="007A29EB">
        <w:rPr>
          <w:rFonts w:cs="David"/>
          <w:sz w:val="28"/>
          <w:szCs w:val="28"/>
          <w:rtl/>
        </w:rPr>
        <w:t xml:space="preserve"> </w:t>
      </w:r>
      <w:r w:rsidRPr="007A29EB">
        <w:rPr>
          <w:rFonts w:cs="David" w:hint="eastAsia"/>
          <w:sz w:val="28"/>
          <w:szCs w:val="28"/>
          <w:rtl/>
        </w:rPr>
        <w:t>הפרה</w:t>
      </w:r>
      <w:r w:rsidRPr="007A29EB">
        <w:rPr>
          <w:rFonts w:cs="David"/>
          <w:sz w:val="28"/>
          <w:szCs w:val="28"/>
          <w:rtl/>
        </w:rPr>
        <w:t xml:space="preserve"> </w:t>
      </w:r>
      <w:r w:rsidRPr="007A29EB">
        <w:rPr>
          <w:rFonts w:cs="David" w:hint="eastAsia"/>
          <w:sz w:val="28"/>
          <w:szCs w:val="28"/>
          <w:rtl/>
        </w:rPr>
        <w:t>יסודית</w:t>
      </w:r>
      <w:r w:rsidRPr="007A29EB">
        <w:rPr>
          <w:rFonts w:cs="David"/>
          <w:sz w:val="28"/>
          <w:szCs w:val="28"/>
          <w:rtl/>
        </w:rPr>
        <w:t xml:space="preserve">? </w:t>
      </w:r>
      <w:r w:rsidRPr="007A29EB">
        <w:rPr>
          <w:rFonts w:cs="David" w:hint="eastAsia"/>
          <w:sz w:val="28"/>
          <w:szCs w:val="28"/>
          <w:rtl/>
        </w:rPr>
        <w:t>יש</w:t>
      </w:r>
      <w:r w:rsidRPr="007A29EB">
        <w:rPr>
          <w:rFonts w:cs="David"/>
          <w:sz w:val="28"/>
          <w:szCs w:val="28"/>
          <w:rtl/>
        </w:rPr>
        <w:t xml:space="preserve"> </w:t>
      </w:r>
      <w:r w:rsidRPr="007A29EB">
        <w:rPr>
          <w:rFonts w:cs="David" w:hint="eastAsia"/>
          <w:sz w:val="28"/>
          <w:szCs w:val="28"/>
          <w:rtl/>
        </w:rPr>
        <w:t>לסייג</w:t>
      </w:r>
      <w:r w:rsidRPr="007A29EB">
        <w:rPr>
          <w:rFonts w:cs="David"/>
          <w:sz w:val="28"/>
          <w:szCs w:val="28"/>
          <w:rtl/>
        </w:rPr>
        <w:t xml:space="preserve"> </w:t>
      </w:r>
      <w:r w:rsidRPr="007A29EB">
        <w:rPr>
          <w:rFonts w:cs="David" w:hint="eastAsia"/>
          <w:sz w:val="28"/>
          <w:szCs w:val="28"/>
          <w:rtl/>
        </w:rPr>
        <w:t>שרק</w:t>
      </w:r>
      <w:r w:rsidRPr="007A29EB">
        <w:rPr>
          <w:rFonts w:cs="David"/>
          <w:sz w:val="28"/>
          <w:szCs w:val="28"/>
          <w:rtl/>
        </w:rPr>
        <w:t xml:space="preserve"> </w:t>
      </w:r>
      <w:r w:rsidRPr="007A29EB">
        <w:rPr>
          <w:rFonts w:cs="David" w:hint="eastAsia"/>
          <w:sz w:val="28"/>
          <w:szCs w:val="28"/>
          <w:rtl/>
        </w:rPr>
        <w:t>במקרה</w:t>
      </w:r>
      <w:r w:rsidRPr="007A29EB">
        <w:rPr>
          <w:rFonts w:cs="David"/>
          <w:sz w:val="28"/>
          <w:szCs w:val="28"/>
          <w:rtl/>
        </w:rPr>
        <w:t xml:space="preserve"> </w:t>
      </w:r>
      <w:r w:rsidRPr="007A29EB">
        <w:rPr>
          <w:rFonts w:cs="David" w:hint="eastAsia"/>
          <w:sz w:val="28"/>
          <w:szCs w:val="28"/>
          <w:rtl/>
        </w:rPr>
        <w:t>של</w:t>
      </w:r>
      <w:r w:rsidRPr="007A29EB">
        <w:rPr>
          <w:rFonts w:cs="David"/>
          <w:sz w:val="28"/>
          <w:szCs w:val="28"/>
          <w:rtl/>
        </w:rPr>
        <w:t xml:space="preserve"> </w:t>
      </w:r>
      <w:r w:rsidRPr="007A29EB">
        <w:rPr>
          <w:rFonts w:cs="David" w:hint="eastAsia"/>
          <w:sz w:val="28"/>
          <w:szCs w:val="28"/>
          <w:rtl/>
        </w:rPr>
        <w:t>הפרה</w:t>
      </w:r>
      <w:r w:rsidRPr="007A29EB">
        <w:rPr>
          <w:rFonts w:cs="David"/>
          <w:sz w:val="28"/>
          <w:szCs w:val="28"/>
          <w:rtl/>
        </w:rPr>
        <w:t xml:space="preserve"> </w:t>
      </w:r>
      <w:r w:rsidRPr="007A29EB">
        <w:rPr>
          <w:rFonts w:cs="David" w:hint="eastAsia"/>
          <w:sz w:val="28"/>
          <w:szCs w:val="28"/>
          <w:rtl/>
        </w:rPr>
        <w:t>יסודית</w:t>
      </w:r>
      <w:r w:rsidRPr="007A29EB">
        <w:rPr>
          <w:rFonts w:cs="David"/>
          <w:sz w:val="28"/>
          <w:szCs w:val="28"/>
          <w:rtl/>
        </w:rPr>
        <w:t xml:space="preserve"> </w:t>
      </w:r>
      <w:r w:rsidRPr="007A29EB">
        <w:rPr>
          <w:rFonts w:cs="David" w:hint="eastAsia"/>
          <w:sz w:val="28"/>
          <w:szCs w:val="28"/>
          <w:rtl/>
        </w:rPr>
        <w:t>שלא</w:t>
      </w:r>
      <w:r w:rsidRPr="007A29EB">
        <w:rPr>
          <w:rFonts w:cs="David"/>
          <w:sz w:val="28"/>
          <w:szCs w:val="28"/>
          <w:rtl/>
        </w:rPr>
        <w:t xml:space="preserve"> </w:t>
      </w:r>
      <w:r w:rsidRPr="007A29EB">
        <w:rPr>
          <w:rFonts w:cs="David" w:hint="eastAsia"/>
          <w:sz w:val="28"/>
          <w:szCs w:val="28"/>
          <w:rtl/>
        </w:rPr>
        <w:t>תוקנה</w:t>
      </w:r>
      <w:r w:rsidRPr="007A29EB">
        <w:rPr>
          <w:rFonts w:cs="David"/>
          <w:sz w:val="28"/>
          <w:szCs w:val="28"/>
          <w:rtl/>
        </w:rPr>
        <w:t xml:space="preserve"> </w:t>
      </w:r>
      <w:r w:rsidRPr="007A29EB">
        <w:rPr>
          <w:rFonts w:cs="David" w:hint="eastAsia"/>
          <w:sz w:val="28"/>
          <w:szCs w:val="28"/>
          <w:rtl/>
        </w:rPr>
        <w:t>במהלך</w:t>
      </w:r>
      <w:r w:rsidRPr="007A29EB">
        <w:rPr>
          <w:rFonts w:cs="David"/>
          <w:sz w:val="28"/>
          <w:szCs w:val="28"/>
          <w:rtl/>
        </w:rPr>
        <w:t xml:space="preserve"> </w:t>
      </w:r>
      <w:r w:rsidRPr="007A29EB">
        <w:rPr>
          <w:rFonts w:cs="David" w:hint="eastAsia"/>
          <w:sz w:val="28"/>
          <w:szCs w:val="28"/>
          <w:rtl/>
        </w:rPr>
        <w:t>מסגרת</w:t>
      </w:r>
      <w:r w:rsidRPr="007A29EB">
        <w:rPr>
          <w:rFonts w:cs="David"/>
          <w:sz w:val="28"/>
          <w:szCs w:val="28"/>
          <w:rtl/>
        </w:rPr>
        <w:t xml:space="preserve"> </w:t>
      </w:r>
      <w:r w:rsidRPr="007A29EB">
        <w:rPr>
          <w:rFonts w:cs="David" w:hint="eastAsia"/>
          <w:sz w:val="28"/>
          <w:szCs w:val="28"/>
          <w:rtl/>
        </w:rPr>
        <w:t>זמן</w:t>
      </w:r>
      <w:r w:rsidRPr="007A29EB">
        <w:rPr>
          <w:rFonts w:cs="David"/>
          <w:sz w:val="28"/>
          <w:szCs w:val="28"/>
          <w:rtl/>
        </w:rPr>
        <w:t xml:space="preserve"> </w:t>
      </w:r>
      <w:r w:rsidRPr="007A29EB">
        <w:rPr>
          <w:rFonts w:cs="David" w:hint="eastAsia"/>
          <w:sz w:val="28"/>
          <w:szCs w:val="28"/>
          <w:rtl/>
        </w:rPr>
        <w:t>סבירה</w:t>
      </w:r>
      <w:r w:rsidRPr="007A29EB">
        <w:rPr>
          <w:rFonts w:cs="David"/>
          <w:sz w:val="28"/>
          <w:szCs w:val="28"/>
          <w:rtl/>
        </w:rPr>
        <w:t xml:space="preserve"> </w:t>
      </w:r>
      <w:r w:rsidRPr="007A29EB">
        <w:rPr>
          <w:rFonts w:cs="David" w:hint="eastAsia"/>
          <w:sz w:val="28"/>
          <w:szCs w:val="28"/>
          <w:rtl/>
        </w:rPr>
        <w:t>שתהא</w:t>
      </w:r>
      <w:r w:rsidRPr="007A29EB">
        <w:rPr>
          <w:rFonts w:cs="David"/>
          <w:sz w:val="28"/>
          <w:szCs w:val="28"/>
          <w:rtl/>
        </w:rPr>
        <w:t xml:space="preserve"> </w:t>
      </w:r>
      <w:r w:rsidRPr="007A29EB">
        <w:rPr>
          <w:rFonts w:cs="David" w:hint="eastAsia"/>
          <w:sz w:val="28"/>
          <w:szCs w:val="28"/>
          <w:rtl/>
        </w:rPr>
        <w:t>נקובה</w:t>
      </w:r>
      <w:r w:rsidRPr="007A29EB">
        <w:rPr>
          <w:rFonts w:cs="David"/>
          <w:sz w:val="28"/>
          <w:szCs w:val="28"/>
          <w:rtl/>
        </w:rPr>
        <w:t xml:space="preserve"> </w:t>
      </w:r>
      <w:r w:rsidRPr="007A29EB">
        <w:rPr>
          <w:rFonts w:cs="David" w:hint="eastAsia"/>
          <w:sz w:val="28"/>
          <w:szCs w:val="28"/>
          <w:rtl/>
        </w:rPr>
        <w:t>בהתראה</w:t>
      </w:r>
      <w:r w:rsidRPr="007A29EB">
        <w:rPr>
          <w:rFonts w:cs="David"/>
          <w:sz w:val="28"/>
          <w:szCs w:val="28"/>
          <w:rtl/>
        </w:rPr>
        <w:t xml:space="preserve"> </w:t>
      </w:r>
      <w:r w:rsidRPr="007A29EB">
        <w:rPr>
          <w:rFonts w:cs="David" w:hint="eastAsia"/>
          <w:sz w:val="28"/>
          <w:szCs w:val="28"/>
          <w:rtl/>
        </w:rPr>
        <w:t>שתישלח</w:t>
      </w:r>
      <w:r w:rsidRPr="007A29EB">
        <w:rPr>
          <w:rFonts w:cs="David"/>
          <w:sz w:val="28"/>
          <w:szCs w:val="28"/>
          <w:rtl/>
        </w:rPr>
        <w:t xml:space="preserve"> </w:t>
      </w:r>
      <w:r w:rsidRPr="007A29EB">
        <w:rPr>
          <w:rFonts w:cs="David" w:hint="eastAsia"/>
          <w:sz w:val="28"/>
          <w:szCs w:val="28"/>
          <w:rtl/>
        </w:rPr>
        <w:t>בנוגע</w:t>
      </w:r>
      <w:r w:rsidRPr="007A29EB">
        <w:rPr>
          <w:rFonts w:cs="David"/>
          <w:sz w:val="28"/>
          <w:szCs w:val="28"/>
          <w:rtl/>
        </w:rPr>
        <w:t xml:space="preserve"> </w:t>
      </w:r>
      <w:r w:rsidRPr="007A29EB">
        <w:rPr>
          <w:rFonts w:cs="David" w:hint="eastAsia"/>
          <w:sz w:val="28"/>
          <w:szCs w:val="28"/>
          <w:rtl/>
        </w:rPr>
        <w:t>להפרה</w:t>
      </w:r>
      <w:r w:rsidRPr="007A29EB">
        <w:rPr>
          <w:rFonts w:cs="David"/>
          <w:sz w:val="28"/>
          <w:szCs w:val="28"/>
          <w:rtl/>
        </w:rPr>
        <w:t xml:space="preserve"> </w:t>
      </w:r>
      <w:r w:rsidRPr="007A29EB">
        <w:rPr>
          <w:rFonts w:cs="David" w:hint="eastAsia"/>
          <w:sz w:val="28"/>
          <w:szCs w:val="28"/>
          <w:rtl/>
        </w:rPr>
        <w:t>האמורה</w:t>
      </w:r>
      <w:r w:rsidRPr="007A29EB">
        <w:rPr>
          <w:rFonts w:cs="David"/>
          <w:sz w:val="28"/>
          <w:szCs w:val="28"/>
          <w:rtl/>
        </w:rPr>
        <w:t>.</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בהסכם מוגדר מתי תיחשב ההפרה כהפרה יסודית.</w:t>
      </w:r>
    </w:p>
    <w:p w:rsidR="00B042DE" w:rsidRPr="007A29EB" w:rsidRDefault="00B042DE" w:rsidP="00B042DE">
      <w:pPr>
        <w:spacing w:after="0" w:line="240" w:lineRule="auto"/>
        <w:rPr>
          <w:rFonts w:cs="David"/>
          <w:sz w:val="28"/>
          <w:szCs w:val="28"/>
          <w:rtl/>
        </w:rPr>
      </w:pPr>
      <w:r w:rsidRPr="007A29EB">
        <w:rPr>
          <w:rFonts w:cs="David" w:hint="cs"/>
          <w:sz w:val="28"/>
          <w:szCs w:val="28"/>
          <w:rtl/>
        </w:rPr>
        <w:t xml:space="preserve">לא יחול שינוי בסעיף זה. </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lastRenderedPageBreak/>
        <w:t>שאלה מס' 10</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אבקש לקבל הבהרה לגבי היקפי הפעילויות השנתיים בש"ח במחוזות השונים בארץ.</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593AB4" w:rsidRDefault="00B042DE" w:rsidP="00B042DE">
      <w:pPr>
        <w:spacing w:after="0" w:line="240" w:lineRule="auto"/>
        <w:rPr>
          <w:rFonts w:cs="David"/>
          <w:sz w:val="28"/>
          <w:szCs w:val="28"/>
          <w:rtl/>
        </w:rPr>
      </w:pPr>
      <w:r w:rsidRPr="00593AB4">
        <w:rPr>
          <w:rFonts w:cs="David" w:hint="cs"/>
          <w:sz w:val="28"/>
          <w:szCs w:val="28"/>
          <w:rtl/>
        </w:rPr>
        <w:t>היקפי הפעילות ה</w:t>
      </w:r>
      <w:r w:rsidR="007A29EB" w:rsidRPr="00593AB4">
        <w:rPr>
          <w:rFonts w:cs="David" w:hint="cs"/>
          <w:sz w:val="28"/>
          <w:szCs w:val="28"/>
          <w:rtl/>
        </w:rPr>
        <w:t>י</w:t>
      </w:r>
      <w:r w:rsidRPr="00593AB4">
        <w:rPr>
          <w:rFonts w:cs="David" w:hint="cs"/>
          <w:sz w:val="28"/>
          <w:szCs w:val="28"/>
          <w:rtl/>
        </w:rPr>
        <w:t>נם כדלקמן:</w:t>
      </w:r>
    </w:p>
    <w:p w:rsidR="00B042DE" w:rsidRPr="00593AB4" w:rsidRDefault="00B042DE" w:rsidP="00B042DE">
      <w:pPr>
        <w:spacing w:after="0" w:line="240" w:lineRule="auto"/>
        <w:rPr>
          <w:rFonts w:cs="David"/>
          <w:sz w:val="28"/>
          <w:szCs w:val="28"/>
          <w:rtl/>
        </w:rPr>
      </w:pPr>
      <w:r w:rsidRPr="00593AB4">
        <w:rPr>
          <w:rFonts w:cs="David" w:hint="cs"/>
          <w:sz w:val="28"/>
          <w:szCs w:val="28"/>
          <w:rtl/>
        </w:rPr>
        <w:t>80 מלש"ח בצפון.</w:t>
      </w:r>
    </w:p>
    <w:p w:rsidR="00B042DE" w:rsidRPr="00593AB4" w:rsidRDefault="00B042DE" w:rsidP="00B042DE">
      <w:pPr>
        <w:spacing w:after="0" w:line="240" w:lineRule="auto"/>
        <w:rPr>
          <w:rFonts w:cs="David"/>
          <w:sz w:val="28"/>
          <w:szCs w:val="28"/>
          <w:rtl/>
        </w:rPr>
      </w:pPr>
      <w:r w:rsidRPr="00593AB4">
        <w:rPr>
          <w:rFonts w:cs="David" w:hint="cs"/>
          <w:sz w:val="28"/>
          <w:szCs w:val="28"/>
          <w:rtl/>
        </w:rPr>
        <w:t>70 מלש"ח בדרום.</w:t>
      </w:r>
    </w:p>
    <w:p w:rsidR="00B042DE" w:rsidRPr="00593AB4" w:rsidRDefault="00B042DE" w:rsidP="00B042DE">
      <w:pPr>
        <w:spacing w:after="0" w:line="240" w:lineRule="auto"/>
        <w:rPr>
          <w:rFonts w:cs="David"/>
          <w:sz w:val="28"/>
          <w:szCs w:val="28"/>
          <w:rtl/>
        </w:rPr>
      </w:pPr>
      <w:r w:rsidRPr="00593AB4">
        <w:rPr>
          <w:rFonts w:cs="David" w:hint="cs"/>
          <w:sz w:val="28"/>
          <w:szCs w:val="28"/>
          <w:rtl/>
        </w:rPr>
        <w:t>29 מלש"ח ביו"ש.</w:t>
      </w:r>
    </w:p>
    <w:p w:rsidR="00B042DE" w:rsidRPr="00593AB4" w:rsidRDefault="00B042DE" w:rsidP="00B042DE">
      <w:pPr>
        <w:spacing w:after="0" w:line="240" w:lineRule="auto"/>
        <w:rPr>
          <w:rFonts w:cs="David"/>
          <w:sz w:val="28"/>
          <w:szCs w:val="28"/>
          <w:rtl/>
        </w:rPr>
      </w:pPr>
      <w:r w:rsidRPr="00593AB4">
        <w:rPr>
          <w:rFonts w:cs="David" w:hint="eastAsia"/>
          <w:sz w:val="28"/>
          <w:szCs w:val="28"/>
          <w:rtl/>
        </w:rPr>
        <w:t>יודגש</w:t>
      </w:r>
      <w:r w:rsidRPr="00593AB4">
        <w:rPr>
          <w:rFonts w:cs="David"/>
          <w:sz w:val="28"/>
          <w:szCs w:val="28"/>
          <w:rtl/>
        </w:rPr>
        <w:t xml:space="preserve"> </w:t>
      </w:r>
      <w:r w:rsidRPr="00593AB4">
        <w:rPr>
          <w:rFonts w:cs="David" w:hint="eastAsia"/>
          <w:sz w:val="28"/>
          <w:szCs w:val="28"/>
          <w:rtl/>
        </w:rPr>
        <w:t>כי</w:t>
      </w:r>
      <w:r w:rsidRPr="00593AB4">
        <w:rPr>
          <w:rFonts w:cs="David"/>
          <w:sz w:val="28"/>
          <w:szCs w:val="28"/>
          <w:rtl/>
        </w:rPr>
        <w:t xml:space="preserve"> </w:t>
      </w:r>
      <w:r w:rsidRPr="00593AB4">
        <w:rPr>
          <w:rFonts w:cs="David" w:hint="eastAsia"/>
          <w:sz w:val="28"/>
          <w:szCs w:val="28"/>
          <w:rtl/>
        </w:rPr>
        <w:t>צפי</w:t>
      </w:r>
      <w:r w:rsidRPr="00593AB4">
        <w:rPr>
          <w:rFonts w:cs="David"/>
          <w:sz w:val="28"/>
          <w:szCs w:val="28"/>
          <w:rtl/>
        </w:rPr>
        <w:t xml:space="preserve"> </w:t>
      </w:r>
      <w:r w:rsidRPr="00593AB4">
        <w:rPr>
          <w:rFonts w:cs="David" w:hint="eastAsia"/>
          <w:sz w:val="28"/>
          <w:szCs w:val="28"/>
          <w:rtl/>
        </w:rPr>
        <w:t>המשרד</w:t>
      </w:r>
      <w:r w:rsidRPr="00593AB4">
        <w:rPr>
          <w:rFonts w:cs="David"/>
          <w:sz w:val="28"/>
          <w:szCs w:val="28"/>
          <w:rtl/>
        </w:rPr>
        <w:t xml:space="preserve"> </w:t>
      </w:r>
      <w:r w:rsidRPr="00593AB4">
        <w:rPr>
          <w:rFonts w:cs="David" w:hint="eastAsia"/>
          <w:sz w:val="28"/>
          <w:szCs w:val="28"/>
          <w:rtl/>
        </w:rPr>
        <w:t>לעניין</w:t>
      </w:r>
      <w:r w:rsidRPr="00593AB4">
        <w:rPr>
          <w:rFonts w:cs="David"/>
          <w:sz w:val="28"/>
          <w:szCs w:val="28"/>
          <w:rtl/>
        </w:rPr>
        <w:t xml:space="preserve"> </w:t>
      </w:r>
      <w:r w:rsidRPr="00593AB4">
        <w:rPr>
          <w:rFonts w:cs="David" w:hint="eastAsia"/>
          <w:sz w:val="28"/>
          <w:szCs w:val="28"/>
          <w:rtl/>
        </w:rPr>
        <w:t>היקף</w:t>
      </w:r>
      <w:r w:rsidRPr="00593AB4">
        <w:rPr>
          <w:rFonts w:cs="David"/>
          <w:sz w:val="28"/>
          <w:szCs w:val="28"/>
          <w:rtl/>
        </w:rPr>
        <w:t xml:space="preserve"> </w:t>
      </w:r>
      <w:r w:rsidRPr="00593AB4">
        <w:rPr>
          <w:rFonts w:cs="David" w:hint="eastAsia"/>
          <w:sz w:val="28"/>
          <w:szCs w:val="28"/>
          <w:rtl/>
        </w:rPr>
        <w:t>ההתקשרות</w:t>
      </w:r>
      <w:r w:rsidRPr="00593AB4">
        <w:rPr>
          <w:rFonts w:cs="David"/>
          <w:sz w:val="28"/>
          <w:szCs w:val="28"/>
          <w:rtl/>
        </w:rPr>
        <w:t xml:space="preserve"> </w:t>
      </w:r>
      <w:r w:rsidRPr="00593AB4">
        <w:rPr>
          <w:rFonts w:cs="David" w:hint="eastAsia"/>
          <w:sz w:val="28"/>
          <w:szCs w:val="28"/>
          <w:rtl/>
        </w:rPr>
        <w:t>הינו</w:t>
      </w:r>
      <w:r w:rsidRPr="00593AB4">
        <w:rPr>
          <w:rFonts w:cs="David"/>
          <w:sz w:val="28"/>
          <w:szCs w:val="28"/>
          <w:rtl/>
        </w:rPr>
        <w:t xml:space="preserve"> </w:t>
      </w:r>
      <w:r w:rsidRPr="00593AB4">
        <w:rPr>
          <w:rFonts w:cs="David" w:hint="eastAsia"/>
          <w:sz w:val="28"/>
          <w:szCs w:val="28"/>
          <w:rtl/>
        </w:rPr>
        <w:t>נכון</w:t>
      </w:r>
      <w:r w:rsidRPr="00593AB4">
        <w:rPr>
          <w:rFonts w:cs="David"/>
          <w:sz w:val="28"/>
          <w:szCs w:val="28"/>
          <w:rtl/>
        </w:rPr>
        <w:t xml:space="preserve"> </w:t>
      </w:r>
      <w:r w:rsidRPr="00593AB4">
        <w:rPr>
          <w:rFonts w:cs="David" w:hint="eastAsia"/>
          <w:sz w:val="28"/>
          <w:szCs w:val="28"/>
          <w:rtl/>
        </w:rPr>
        <w:t>למועד</w:t>
      </w:r>
      <w:r w:rsidRPr="00593AB4">
        <w:rPr>
          <w:rFonts w:cs="David"/>
          <w:sz w:val="28"/>
          <w:szCs w:val="28"/>
          <w:rtl/>
        </w:rPr>
        <w:t xml:space="preserve"> </w:t>
      </w:r>
      <w:r w:rsidRPr="00593AB4">
        <w:rPr>
          <w:rFonts w:cs="David" w:hint="eastAsia"/>
          <w:sz w:val="28"/>
          <w:szCs w:val="28"/>
          <w:rtl/>
        </w:rPr>
        <w:t>פרסום</w:t>
      </w:r>
      <w:r w:rsidRPr="00593AB4">
        <w:rPr>
          <w:rFonts w:cs="David"/>
          <w:sz w:val="28"/>
          <w:szCs w:val="28"/>
          <w:rtl/>
        </w:rPr>
        <w:t xml:space="preserve"> </w:t>
      </w:r>
      <w:r w:rsidRPr="00593AB4">
        <w:rPr>
          <w:rFonts w:cs="David" w:hint="eastAsia"/>
          <w:sz w:val="28"/>
          <w:szCs w:val="28"/>
          <w:rtl/>
        </w:rPr>
        <w:t>המכרז</w:t>
      </w:r>
      <w:r w:rsidRPr="00593AB4">
        <w:rPr>
          <w:rFonts w:cs="David"/>
          <w:sz w:val="28"/>
          <w:szCs w:val="28"/>
          <w:rtl/>
        </w:rPr>
        <w:t xml:space="preserve"> </w:t>
      </w:r>
      <w:r w:rsidRPr="00593AB4">
        <w:rPr>
          <w:rFonts w:cs="David" w:hint="eastAsia"/>
          <w:sz w:val="28"/>
          <w:szCs w:val="28"/>
          <w:rtl/>
        </w:rPr>
        <w:t>וכי</w:t>
      </w:r>
      <w:r w:rsidRPr="00593AB4">
        <w:rPr>
          <w:rFonts w:cs="David"/>
          <w:sz w:val="28"/>
          <w:szCs w:val="28"/>
          <w:rtl/>
        </w:rPr>
        <w:t xml:space="preserve"> </w:t>
      </w:r>
      <w:r w:rsidRPr="00593AB4">
        <w:rPr>
          <w:rFonts w:cs="David" w:hint="eastAsia"/>
          <w:sz w:val="28"/>
          <w:szCs w:val="28"/>
          <w:rtl/>
        </w:rPr>
        <w:t>צפי</w:t>
      </w:r>
      <w:r w:rsidRPr="00593AB4">
        <w:rPr>
          <w:rFonts w:cs="David"/>
          <w:sz w:val="28"/>
          <w:szCs w:val="28"/>
          <w:rtl/>
        </w:rPr>
        <w:t xml:space="preserve"> </w:t>
      </w:r>
      <w:r w:rsidRPr="00593AB4">
        <w:rPr>
          <w:rFonts w:cs="David" w:hint="eastAsia"/>
          <w:sz w:val="28"/>
          <w:szCs w:val="28"/>
          <w:rtl/>
        </w:rPr>
        <w:t>זה</w:t>
      </w:r>
      <w:r w:rsidRPr="00593AB4">
        <w:rPr>
          <w:rFonts w:cs="David"/>
          <w:sz w:val="28"/>
          <w:szCs w:val="28"/>
          <w:rtl/>
        </w:rPr>
        <w:t xml:space="preserve"> </w:t>
      </w:r>
      <w:r w:rsidRPr="00593AB4">
        <w:rPr>
          <w:rFonts w:cs="David" w:hint="eastAsia"/>
          <w:sz w:val="28"/>
          <w:szCs w:val="28"/>
          <w:rtl/>
        </w:rPr>
        <w:t>אינו</w:t>
      </w:r>
      <w:r w:rsidRPr="00593AB4">
        <w:rPr>
          <w:rFonts w:cs="David"/>
          <w:sz w:val="28"/>
          <w:szCs w:val="28"/>
          <w:rtl/>
        </w:rPr>
        <w:t xml:space="preserve"> </w:t>
      </w:r>
      <w:r w:rsidRPr="00593AB4">
        <w:rPr>
          <w:rFonts w:cs="David" w:hint="eastAsia"/>
          <w:sz w:val="28"/>
          <w:szCs w:val="28"/>
          <w:rtl/>
        </w:rPr>
        <w:t>מחייב</w:t>
      </w:r>
      <w:r w:rsidRPr="00593AB4">
        <w:rPr>
          <w:rFonts w:cs="David"/>
          <w:sz w:val="28"/>
          <w:szCs w:val="28"/>
          <w:rtl/>
        </w:rPr>
        <w:t xml:space="preserve"> </w:t>
      </w:r>
      <w:r w:rsidRPr="00593AB4">
        <w:rPr>
          <w:rFonts w:cs="David" w:hint="eastAsia"/>
          <w:sz w:val="28"/>
          <w:szCs w:val="28"/>
          <w:rtl/>
        </w:rPr>
        <w:t>את</w:t>
      </w:r>
      <w:r w:rsidRPr="00593AB4">
        <w:rPr>
          <w:rFonts w:cs="David"/>
          <w:sz w:val="28"/>
          <w:szCs w:val="28"/>
          <w:rtl/>
        </w:rPr>
        <w:t xml:space="preserve"> </w:t>
      </w:r>
      <w:r w:rsidRPr="00593AB4">
        <w:rPr>
          <w:rFonts w:cs="David" w:hint="eastAsia"/>
          <w:sz w:val="28"/>
          <w:szCs w:val="28"/>
          <w:rtl/>
        </w:rPr>
        <w:t>המשרד</w:t>
      </w:r>
      <w:r w:rsidRPr="00593AB4">
        <w:rPr>
          <w:rFonts w:cs="David"/>
          <w:sz w:val="28"/>
          <w:szCs w:val="28"/>
          <w:rtl/>
        </w:rPr>
        <w:t xml:space="preserve"> </w:t>
      </w:r>
      <w:r w:rsidRPr="00593AB4">
        <w:rPr>
          <w:rFonts w:cs="David" w:hint="eastAsia"/>
          <w:sz w:val="28"/>
          <w:szCs w:val="28"/>
          <w:rtl/>
        </w:rPr>
        <w:t>לרכוש</w:t>
      </w:r>
      <w:r w:rsidRPr="00593AB4">
        <w:rPr>
          <w:rFonts w:cs="David"/>
          <w:sz w:val="28"/>
          <w:szCs w:val="28"/>
          <w:rtl/>
        </w:rPr>
        <w:t xml:space="preserve"> </w:t>
      </w:r>
      <w:r w:rsidRPr="00593AB4">
        <w:rPr>
          <w:rFonts w:cs="David" w:hint="eastAsia"/>
          <w:sz w:val="28"/>
          <w:szCs w:val="28"/>
          <w:rtl/>
        </w:rPr>
        <w:t>שירותים</w:t>
      </w:r>
      <w:r w:rsidRPr="00593AB4">
        <w:rPr>
          <w:rFonts w:cs="David"/>
          <w:sz w:val="28"/>
          <w:szCs w:val="28"/>
          <w:rtl/>
        </w:rPr>
        <w:t xml:space="preserve"> </w:t>
      </w:r>
      <w:r w:rsidRPr="00593AB4">
        <w:rPr>
          <w:rFonts w:cs="David" w:hint="eastAsia"/>
          <w:sz w:val="28"/>
          <w:szCs w:val="28"/>
          <w:rtl/>
        </w:rPr>
        <w:t>מהזוכה</w:t>
      </w:r>
      <w:r w:rsidRPr="00593AB4">
        <w:rPr>
          <w:rFonts w:cs="David"/>
          <w:sz w:val="28"/>
          <w:szCs w:val="28"/>
          <w:rtl/>
        </w:rPr>
        <w:t xml:space="preserve">/ </w:t>
      </w:r>
      <w:r w:rsidRPr="00593AB4">
        <w:rPr>
          <w:rFonts w:cs="David" w:hint="eastAsia"/>
          <w:sz w:val="28"/>
          <w:szCs w:val="28"/>
          <w:rtl/>
        </w:rPr>
        <w:t>הזוכים</w:t>
      </w:r>
      <w:r w:rsidRPr="00593AB4">
        <w:rPr>
          <w:rFonts w:cs="David"/>
          <w:sz w:val="28"/>
          <w:szCs w:val="28"/>
          <w:rtl/>
        </w:rPr>
        <w:t xml:space="preserve"> </w:t>
      </w:r>
      <w:r w:rsidRPr="00593AB4">
        <w:rPr>
          <w:rFonts w:cs="David" w:hint="eastAsia"/>
          <w:sz w:val="28"/>
          <w:szCs w:val="28"/>
          <w:rtl/>
        </w:rPr>
        <w:t>בהיקף</w:t>
      </w:r>
      <w:r w:rsidRPr="00593AB4">
        <w:rPr>
          <w:rFonts w:cs="David"/>
          <w:sz w:val="28"/>
          <w:szCs w:val="28"/>
          <w:rtl/>
        </w:rPr>
        <w:t xml:space="preserve"> </w:t>
      </w:r>
      <w:r w:rsidRPr="00593AB4">
        <w:rPr>
          <w:rFonts w:cs="David" w:hint="eastAsia"/>
          <w:sz w:val="28"/>
          <w:szCs w:val="28"/>
          <w:rtl/>
        </w:rPr>
        <w:t>כלשהוא</w:t>
      </w:r>
      <w:r w:rsidRPr="00593AB4">
        <w:rPr>
          <w:rFonts w:cs="David"/>
          <w:sz w:val="28"/>
          <w:szCs w:val="28"/>
          <w:rtl/>
        </w:rPr>
        <w:t xml:space="preserve"> </w:t>
      </w:r>
      <w:r w:rsidRPr="00593AB4">
        <w:rPr>
          <w:rFonts w:cs="David" w:hint="eastAsia"/>
          <w:sz w:val="28"/>
          <w:szCs w:val="28"/>
          <w:rtl/>
        </w:rPr>
        <w:t>בזמן</w:t>
      </w:r>
      <w:r w:rsidRPr="00593AB4">
        <w:rPr>
          <w:rFonts w:cs="David"/>
          <w:sz w:val="28"/>
          <w:szCs w:val="28"/>
          <w:rtl/>
        </w:rPr>
        <w:t xml:space="preserve"> </w:t>
      </w:r>
      <w:r w:rsidRPr="00593AB4">
        <w:rPr>
          <w:rFonts w:cs="David" w:hint="eastAsia"/>
          <w:sz w:val="28"/>
          <w:szCs w:val="28"/>
          <w:rtl/>
        </w:rPr>
        <w:t>מן</w:t>
      </w:r>
      <w:r w:rsidRPr="00593AB4">
        <w:rPr>
          <w:rFonts w:cs="David"/>
          <w:sz w:val="28"/>
          <w:szCs w:val="28"/>
          <w:rtl/>
        </w:rPr>
        <w:t xml:space="preserve"> </w:t>
      </w:r>
      <w:r w:rsidRPr="00593AB4">
        <w:rPr>
          <w:rFonts w:cs="David" w:hint="eastAsia"/>
          <w:sz w:val="28"/>
          <w:szCs w:val="28"/>
          <w:rtl/>
        </w:rPr>
        <w:t>הזמנים</w:t>
      </w:r>
      <w:r w:rsidRPr="00593AB4">
        <w:rPr>
          <w:rFonts w:cs="David"/>
          <w:sz w:val="28"/>
          <w:szCs w:val="28"/>
          <w:rtl/>
        </w:rPr>
        <w:t>.</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11</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ascii="Cambria" w:hAnsi="Cambria" w:cs="David" w:hint="cs"/>
          <w:kern w:val="32"/>
          <w:sz w:val="28"/>
          <w:szCs w:val="28"/>
          <w:u w:val="single"/>
          <w:rtl/>
          <w:lang w:val="x-none" w:eastAsia="he-IL"/>
        </w:rPr>
        <w:t>סעיף 7.5.1.5</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ascii="Cambria" w:hAnsi="Cambria" w:cs="David" w:hint="cs"/>
          <w:kern w:val="32"/>
          <w:sz w:val="28"/>
          <w:szCs w:val="28"/>
          <w:rtl/>
          <w:lang w:val="x-none" w:eastAsia="he-IL"/>
        </w:rPr>
        <w:t>האם יש צורך להציג את המ"מ למפקח הראשי?</w:t>
      </w:r>
    </w:p>
    <w:p w:rsidR="00B042DE" w:rsidRPr="007A29EB" w:rsidRDefault="00B042DE" w:rsidP="00B042DE">
      <w:pPr>
        <w:spacing w:after="0" w:line="240" w:lineRule="auto"/>
        <w:rPr>
          <w:rFonts w:cs="David"/>
          <w:sz w:val="28"/>
          <w:szCs w:val="28"/>
          <w:rtl/>
        </w:rPr>
      </w:pPr>
    </w:p>
    <w:p w:rsidR="00593AB4" w:rsidRDefault="00B042DE" w:rsidP="00593AB4">
      <w:pPr>
        <w:spacing w:after="0" w:line="240" w:lineRule="auto"/>
        <w:rPr>
          <w:rFonts w:ascii="Cambria" w:hAnsi="Cambria" w:cs="David"/>
          <w:b/>
          <w:bCs/>
          <w:kern w:val="32"/>
          <w:sz w:val="28"/>
          <w:szCs w:val="28"/>
          <w:rtl/>
          <w:lang w:val="x-none" w:eastAsia="he-IL"/>
        </w:rPr>
      </w:pPr>
      <w:r w:rsidRPr="007A29EB">
        <w:rPr>
          <w:rFonts w:ascii="Cambria" w:hAnsi="Cambria" w:cs="David" w:hint="cs"/>
          <w:b/>
          <w:bCs/>
          <w:kern w:val="32"/>
          <w:sz w:val="28"/>
          <w:szCs w:val="28"/>
          <w:u w:val="single"/>
          <w:rtl/>
          <w:lang w:val="x-none" w:eastAsia="he-IL"/>
        </w:rPr>
        <w:t>תשובה</w:t>
      </w:r>
    </w:p>
    <w:p w:rsidR="00593AB4" w:rsidRDefault="00593AB4" w:rsidP="00593AB4">
      <w:pPr>
        <w:spacing w:after="0" w:line="240" w:lineRule="auto"/>
        <w:rPr>
          <w:rFonts w:ascii="Cambria" w:hAnsi="Cambria" w:cs="David"/>
          <w:b/>
          <w:bCs/>
          <w:kern w:val="32"/>
          <w:sz w:val="28"/>
          <w:szCs w:val="28"/>
          <w:rtl/>
          <w:lang w:val="x-none" w:eastAsia="he-IL"/>
        </w:rPr>
      </w:pPr>
    </w:p>
    <w:p w:rsidR="00593AB4" w:rsidRDefault="00B042DE" w:rsidP="00593AB4">
      <w:pPr>
        <w:spacing w:after="0" w:line="240" w:lineRule="auto"/>
        <w:rPr>
          <w:rFonts w:ascii="Cambria" w:hAnsi="Cambria" w:cs="David"/>
          <w:b/>
          <w:bCs/>
          <w:kern w:val="32"/>
          <w:sz w:val="28"/>
          <w:szCs w:val="28"/>
          <w:u w:val="single"/>
          <w:rtl/>
          <w:lang w:val="x-none" w:eastAsia="he-IL"/>
        </w:rPr>
      </w:pPr>
      <w:r w:rsidRPr="00593AB4">
        <w:rPr>
          <w:rFonts w:ascii="Cambria" w:hAnsi="Cambria" w:cs="David" w:hint="cs"/>
          <w:kern w:val="32"/>
          <w:sz w:val="28"/>
          <w:szCs w:val="28"/>
          <w:rtl/>
          <w:lang w:val="x-none" w:eastAsia="he-IL"/>
        </w:rPr>
        <w:t>כן</w:t>
      </w:r>
      <w:r w:rsidRPr="00593AB4">
        <w:rPr>
          <w:rFonts w:hint="eastAsia"/>
          <w:rtl/>
        </w:rPr>
        <w:t xml:space="preserve"> </w:t>
      </w:r>
      <w:r w:rsidRPr="00593AB4">
        <w:rPr>
          <w:rFonts w:ascii="Cambria" w:hAnsi="Cambria" w:cs="David" w:hint="cs"/>
          <w:kern w:val="32"/>
          <w:sz w:val="28"/>
          <w:szCs w:val="28"/>
          <w:rtl/>
          <w:lang w:val="x-none" w:eastAsia="he-IL"/>
        </w:rPr>
        <w:t xml:space="preserve">, </w:t>
      </w:r>
      <w:r w:rsidRPr="00593AB4">
        <w:rPr>
          <w:rFonts w:ascii="Cambria" w:hAnsi="Cambria" w:cs="David" w:hint="eastAsia"/>
          <w:kern w:val="32"/>
          <w:sz w:val="28"/>
          <w:szCs w:val="28"/>
          <w:rtl/>
          <w:lang w:val="x-none" w:eastAsia="he-IL"/>
        </w:rPr>
        <w:t>אשר</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עומד</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בתנאי</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הסף</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של</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סעיף</w:t>
      </w:r>
      <w:r w:rsidRPr="00593AB4">
        <w:rPr>
          <w:rFonts w:ascii="Cambria" w:hAnsi="Cambria" w:cs="David"/>
          <w:kern w:val="32"/>
          <w:sz w:val="28"/>
          <w:szCs w:val="28"/>
          <w:rtl/>
          <w:lang w:val="x-none" w:eastAsia="he-IL"/>
        </w:rPr>
        <w:t xml:space="preserve"> </w:t>
      </w:r>
      <w:r w:rsidRPr="00593AB4">
        <w:rPr>
          <w:rFonts w:ascii="Cambria" w:hAnsi="Cambria" w:cs="David" w:hint="cs"/>
          <w:kern w:val="32"/>
          <w:sz w:val="28"/>
          <w:szCs w:val="28"/>
          <w:rtl/>
          <w:lang w:val="x-none" w:eastAsia="he-IL"/>
        </w:rPr>
        <w:t>7.5.1 למפרט המכרז</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להחלפת</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מהנדס</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הפיקוח</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הראשי</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בכל</w:t>
      </w:r>
      <w:r w:rsidRPr="00593AB4">
        <w:rPr>
          <w:rFonts w:ascii="Cambria" w:hAnsi="Cambria" w:cs="David"/>
          <w:kern w:val="32"/>
          <w:sz w:val="28"/>
          <w:szCs w:val="28"/>
          <w:rtl/>
          <w:lang w:val="x-none" w:eastAsia="he-IL"/>
        </w:rPr>
        <w:t xml:space="preserve"> </w:t>
      </w:r>
      <w:r w:rsidRPr="00593AB4">
        <w:rPr>
          <w:rFonts w:ascii="Cambria" w:hAnsi="Cambria" w:cs="David" w:hint="eastAsia"/>
          <w:kern w:val="32"/>
          <w:sz w:val="28"/>
          <w:szCs w:val="28"/>
          <w:rtl/>
          <w:lang w:val="x-none" w:eastAsia="he-IL"/>
        </w:rPr>
        <w:t>עת</w:t>
      </w:r>
      <w:r w:rsidRPr="00593AB4">
        <w:rPr>
          <w:rFonts w:ascii="Cambria" w:hAnsi="Cambria" w:cs="David"/>
          <w:kern w:val="32"/>
          <w:sz w:val="28"/>
          <w:szCs w:val="28"/>
          <w:rtl/>
          <w:lang w:val="x-none" w:eastAsia="he-IL"/>
        </w:rPr>
        <w:t>.</w:t>
      </w:r>
    </w:p>
    <w:p w:rsidR="00593AB4" w:rsidRDefault="00593AB4" w:rsidP="00593AB4">
      <w:pPr>
        <w:spacing w:after="0" w:line="240" w:lineRule="auto"/>
        <w:rPr>
          <w:rFonts w:ascii="Cambria" w:hAnsi="Cambria" w:cs="David"/>
          <w:b/>
          <w:bCs/>
          <w:kern w:val="32"/>
          <w:sz w:val="28"/>
          <w:szCs w:val="28"/>
          <w:u w:val="single"/>
          <w:rtl/>
          <w:lang w:val="x-none" w:eastAsia="he-IL"/>
        </w:rPr>
      </w:pPr>
    </w:p>
    <w:p w:rsidR="00593AB4" w:rsidRDefault="00593AB4" w:rsidP="00593AB4">
      <w:pPr>
        <w:spacing w:after="0" w:line="240" w:lineRule="auto"/>
        <w:rPr>
          <w:rFonts w:ascii="Cambria" w:hAnsi="Cambria" w:cs="David"/>
          <w:b/>
          <w:bCs/>
          <w:kern w:val="32"/>
          <w:sz w:val="28"/>
          <w:szCs w:val="28"/>
          <w:u w:val="single"/>
          <w:rtl/>
          <w:lang w:val="x-none" w:eastAsia="he-IL"/>
        </w:rPr>
      </w:pPr>
    </w:p>
    <w:p w:rsidR="00593AB4" w:rsidRDefault="00B042DE" w:rsidP="00593AB4">
      <w:pPr>
        <w:spacing w:after="0" w:line="240" w:lineRule="auto"/>
        <w:rPr>
          <w:rFonts w:ascii="Cambria" w:hAnsi="Cambria" w:cs="David"/>
          <w:kern w:val="32"/>
          <w:sz w:val="28"/>
          <w:szCs w:val="28"/>
          <w:u w:val="single"/>
          <w:rtl/>
          <w:lang w:val="x-none" w:eastAsia="he-IL"/>
        </w:rPr>
      </w:pPr>
      <w:r w:rsidRPr="007A29EB">
        <w:rPr>
          <w:rFonts w:ascii="Cambria" w:hAnsi="Cambria" w:cs="David" w:hint="cs"/>
          <w:b/>
          <w:bCs/>
          <w:kern w:val="32"/>
          <w:sz w:val="28"/>
          <w:szCs w:val="28"/>
          <w:u w:val="single"/>
          <w:rtl/>
          <w:lang w:val="x-none" w:eastAsia="he-IL"/>
        </w:rPr>
        <w:t>שאלה מס' 12</w:t>
      </w:r>
    </w:p>
    <w:p w:rsidR="00593AB4" w:rsidRDefault="00593AB4" w:rsidP="00593AB4">
      <w:pPr>
        <w:spacing w:after="0" w:line="240" w:lineRule="auto"/>
        <w:rPr>
          <w:rFonts w:ascii="Cambria" w:hAnsi="Cambria" w:cs="David"/>
          <w:kern w:val="32"/>
          <w:sz w:val="28"/>
          <w:szCs w:val="28"/>
          <w:u w:val="single"/>
          <w:rtl/>
          <w:lang w:val="x-none" w:eastAsia="he-IL"/>
        </w:rPr>
      </w:pPr>
    </w:p>
    <w:p w:rsidR="00593AB4" w:rsidRDefault="00B042DE" w:rsidP="00593AB4">
      <w:pPr>
        <w:spacing w:after="0" w:line="240" w:lineRule="auto"/>
        <w:rPr>
          <w:rFonts w:ascii="Cambria" w:hAnsi="Cambria" w:cs="David"/>
          <w:kern w:val="32"/>
          <w:sz w:val="28"/>
          <w:szCs w:val="28"/>
          <w:rtl/>
          <w:lang w:val="x-none" w:eastAsia="he-IL"/>
        </w:rPr>
      </w:pPr>
      <w:r w:rsidRPr="007A29EB">
        <w:rPr>
          <w:rFonts w:ascii="Cambria" w:hAnsi="Cambria" w:cs="David" w:hint="cs"/>
          <w:kern w:val="32"/>
          <w:sz w:val="28"/>
          <w:szCs w:val="28"/>
          <w:u w:val="single"/>
          <w:rtl/>
          <w:lang w:val="x-none" w:eastAsia="he-IL"/>
        </w:rPr>
        <w:t>סעיף 7.5.3</w:t>
      </w:r>
    </w:p>
    <w:p w:rsidR="00593AB4" w:rsidRDefault="00593AB4" w:rsidP="00593AB4">
      <w:pPr>
        <w:spacing w:after="0" w:line="240" w:lineRule="auto"/>
        <w:rPr>
          <w:rFonts w:ascii="Cambria" w:hAnsi="Cambria" w:cs="David"/>
          <w:kern w:val="32"/>
          <w:sz w:val="28"/>
          <w:szCs w:val="28"/>
          <w:rtl/>
          <w:lang w:val="x-none" w:eastAsia="he-IL"/>
        </w:rPr>
      </w:pPr>
    </w:p>
    <w:p w:rsidR="00593AB4" w:rsidRDefault="00B042DE" w:rsidP="00593AB4">
      <w:pPr>
        <w:spacing w:after="0" w:line="240" w:lineRule="auto"/>
        <w:rPr>
          <w:rFonts w:ascii="Cambria" w:hAnsi="Cambria" w:cs="David"/>
          <w:kern w:val="32"/>
          <w:sz w:val="28"/>
          <w:szCs w:val="28"/>
          <w:rtl/>
          <w:lang w:val="x-none" w:eastAsia="he-IL"/>
        </w:rPr>
      </w:pPr>
      <w:r w:rsidRPr="007A29EB">
        <w:rPr>
          <w:rFonts w:ascii="Cambria" w:hAnsi="Cambria" w:cs="David" w:hint="cs"/>
          <w:kern w:val="32"/>
          <w:sz w:val="28"/>
          <w:szCs w:val="28"/>
          <w:rtl/>
          <w:lang w:val="x-none" w:eastAsia="he-IL"/>
        </w:rPr>
        <w:t>האם  על כל המפקחים להיות עובדיו הקבועים של המציע? האם ניתן להציג מפקחים, ובאם המציע זכה במכרז, יעסיק את המפקחים כעובדיו הקבועים?</w:t>
      </w:r>
    </w:p>
    <w:p w:rsidR="00593AB4" w:rsidRDefault="00593AB4" w:rsidP="00593AB4">
      <w:pPr>
        <w:spacing w:after="0" w:line="240" w:lineRule="auto"/>
        <w:rPr>
          <w:rFonts w:ascii="Cambria" w:hAnsi="Cambria" w:cs="David"/>
          <w:kern w:val="32"/>
          <w:sz w:val="28"/>
          <w:szCs w:val="28"/>
          <w:rtl/>
          <w:lang w:val="x-none" w:eastAsia="he-IL"/>
        </w:rPr>
      </w:pPr>
    </w:p>
    <w:p w:rsidR="00593AB4" w:rsidRDefault="00B042DE" w:rsidP="00593AB4">
      <w:pPr>
        <w:spacing w:after="0" w:line="240" w:lineRule="auto"/>
        <w:rPr>
          <w:rFonts w:ascii="Cambria" w:hAnsi="Cambria" w:cs="David"/>
          <w:kern w:val="32"/>
          <w:sz w:val="28"/>
          <w:szCs w:val="28"/>
          <w:rtl/>
          <w:lang w:val="x-none" w:eastAsia="he-IL"/>
        </w:rPr>
      </w:pPr>
      <w:r w:rsidRPr="007A29EB">
        <w:rPr>
          <w:rFonts w:ascii="Cambria" w:hAnsi="Cambria" w:cs="David" w:hint="cs"/>
          <w:b/>
          <w:bCs/>
          <w:kern w:val="32"/>
          <w:sz w:val="28"/>
          <w:szCs w:val="28"/>
          <w:u w:val="single"/>
          <w:rtl/>
          <w:lang w:val="x-none" w:eastAsia="he-IL"/>
        </w:rPr>
        <w:t>תשובה</w:t>
      </w:r>
    </w:p>
    <w:p w:rsidR="00593AB4" w:rsidRDefault="00593AB4" w:rsidP="00593AB4">
      <w:pPr>
        <w:spacing w:after="0" w:line="240" w:lineRule="auto"/>
        <w:rPr>
          <w:rFonts w:ascii="Cambria" w:hAnsi="Cambria" w:cs="David"/>
          <w:kern w:val="32"/>
          <w:sz w:val="28"/>
          <w:szCs w:val="28"/>
          <w:rtl/>
          <w:lang w:val="x-none" w:eastAsia="he-IL"/>
        </w:rPr>
      </w:pPr>
    </w:p>
    <w:p w:rsidR="00B042DE" w:rsidRPr="007A29EB" w:rsidRDefault="00B042DE" w:rsidP="00593AB4">
      <w:pPr>
        <w:spacing w:after="0" w:line="240" w:lineRule="auto"/>
        <w:rPr>
          <w:rFonts w:ascii="Cambria" w:hAnsi="Cambria" w:cs="David"/>
          <w:kern w:val="32"/>
          <w:sz w:val="28"/>
          <w:szCs w:val="28"/>
          <w:rtl/>
          <w:lang w:val="x-none" w:eastAsia="he-IL"/>
        </w:rPr>
      </w:pPr>
      <w:r w:rsidRPr="007A29EB">
        <w:rPr>
          <w:rFonts w:ascii="Cambria" w:hAnsi="Cambria" w:cs="David" w:hint="cs"/>
          <w:kern w:val="32"/>
          <w:sz w:val="28"/>
          <w:szCs w:val="28"/>
          <w:rtl/>
          <w:lang w:val="x-none" w:eastAsia="he-IL"/>
        </w:rPr>
        <w:t xml:space="preserve">לא נדרש. </w:t>
      </w: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p>
    <w:p w:rsidR="00B042DE" w:rsidRPr="007A29EB" w:rsidRDefault="00B042DE" w:rsidP="00B042DE">
      <w:pPr>
        <w:keepNext/>
        <w:spacing w:after="0" w:line="240" w:lineRule="auto"/>
        <w:outlineLvl w:val="0"/>
        <w:rPr>
          <w:rFonts w:ascii="Cambria" w:hAnsi="Cambria" w:cs="David"/>
          <w:b/>
          <w:bCs/>
          <w:kern w:val="32"/>
          <w:sz w:val="28"/>
          <w:szCs w:val="28"/>
          <w:u w:val="single"/>
          <w:rtl/>
          <w:lang w:val="x-none" w:eastAsia="he-IL"/>
        </w:rPr>
      </w:pPr>
      <w:r w:rsidRPr="007A29EB">
        <w:rPr>
          <w:rFonts w:ascii="Cambria" w:hAnsi="Cambria" w:cs="David" w:hint="cs"/>
          <w:b/>
          <w:bCs/>
          <w:kern w:val="32"/>
          <w:sz w:val="28"/>
          <w:szCs w:val="28"/>
          <w:u w:val="single"/>
          <w:rtl/>
          <w:lang w:val="x-none" w:eastAsia="he-IL"/>
        </w:rPr>
        <w:t>שאלה מס' 13</w:t>
      </w:r>
    </w:p>
    <w:p w:rsidR="00B042DE" w:rsidRPr="007A29EB" w:rsidRDefault="00B042DE" w:rsidP="00B042DE">
      <w:pPr>
        <w:keepNext/>
        <w:spacing w:after="0" w:line="240" w:lineRule="auto"/>
        <w:outlineLvl w:val="0"/>
        <w:rPr>
          <w:rFonts w:ascii="Cambria" w:hAnsi="Cambria" w:cs="David"/>
          <w:kern w:val="32"/>
          <w:sz w:val="28"/>
          <w:szCs w:val="28"/>
          <w:lang w:val="x-none" w:eastAsia="he-IL"/>
        </w:rPr>
      </w:pPr>
    </w:p>
    <w:p w:rsidR="00B042DE" w:rsidRPr="007A29EB" w:rsidRDefault="00B042DE" w:rsidP="00B042DE">
      <w:pPr>
        <w:keepNext/>
        <w:spacing w:after="0" w:line="240" w:lineRule="auto"/>
        <w:outlineLvl w:val="0"/>
        <w:rPr>
          <w:rFonts w:ascii="Cambria" w:hAnsi="Cambria" w:cs="David"/>
          <w:kern w:val="32"/>
          <w:sz w:val="28"/>
          <w:szCs w:val="28"/>
          <w:u w:val="single"/>
          <w:rtl/>
          <w:lang w:val="x-none" w:eastAsia="he-IL"/>
        </w:rPr>
      </w:pPr>
      <w:r w:rsidRPr="007A29EB">
        <w:rPr>
          <w:rFonts w:ascii="Cambria" w:hAnsi="Cambria" w:cs="David" w:hint="cs"/>
          <w:kern w:val="32"/>
          <w:sz w:val="28"/>
          <w:szCs w:val="28"/>
          <w:u w:val="single"/>
          <w:rtl/>
          <w:lang w:val="x-none" w:eastAsia="he-IL"/>
        </w:rPr>
        <w:t>סעיף 8.1.2</w:t>
      </w: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r w:rsidRPr="007A29EB">
        <w:rPr>
          <w:rFonts w:ascii="Cambria" w:hAnsi="Cambria" w:cs="David" w:hint="cs"/>
          <w:kern w:val="32"/>
          <w:sz w:val="28"/>
          <w:szCs w:val="28"/>
          <w:rtl/>
          <w:lang w:val="x-none" w:eastAsia="he-IL"/>
        </w:rPr>
        <w:t>האם ניתן להחליף את אישור הרו"ח בנושא הניסיון המקצועי של המפקחים באישור מקצועי של עו"ד? שכן הרו"ח אינו יודע איזה מפקח עובד באתר מסוים.</w:t>
      </w: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p>
    <w:p w:rsidR="00B042DE" w:rsidRDefault="00B042DE" w:rsidP="00B042DE">
      <w:pPr>
        <w:keepNext/>
        <w:spacing w:after="0" w:line="240" w:lineRule="auto"/>
        <w:outlineLvl w:val="0"/>
        <w:rPr>
          <w:rFonts w:ascii="Cambria" w:hAnsi="Cambria" w:cs="David"/>
          <w:b/>
          <w:bCs/>
          <w:kern w:val="32"/>
          <w:sz w:val="28"/>
          <w:szCs w:val="28"/>
          <w:u w:val="single"/>
          <w:rtl/>
          <w:lang w:val="x-none" w:eastAsia="he-IL"/>
        </w:rPr>
      </w:pPr>
      <w:r w:rsidRPr="007A29EB">
        <w:rPr>
          <w:rFonts w:ascii="Cambria" w:hAnsi="Cambria" w:cs="David" w:hint="cs"/>
          <w:b/>
          <w:bCs/>
          <w:kern w:val="32"/>
          <w:sz w:val="28"/>
          <w:szCs w:val="28"/>
          <w:u w:val="single"/>
          <w:rtl/>
          <w:lang w:val="x-none" w:eastAsia="he-IL"/>
        </w:rPr>
        <w:t xml:space="preserve">תשובה </w:t>
      </w:r>
    </w:p>
    <w:p w:rsidR="00593AB4" w:rsidRPr="007A29EB" w:rsidRDefault="00593AB4" w:rsidP="00B042DE">
      <w:pPr>
        <w:keepNext/>
        <w:spacing w:after="0" w:line="240" w:lineRule="auto"/>
        <w:outlineLvl w:val="0"/>
        <w:rPr>
          <w:rFonts w:ascii="Cambria" w:hAnsi="Cambria" w:cs="David"/>
          <w:b/>
          <w:bCs/>
          <w:kern w:val="32"/>
          <w:sz w:val="28"/>
          <w:szCs w:val="28"/>
          <w:u w:val="single"/>
          <w:rtl/>
          <w:lang w:val="x-none" w:eastAsia="he-IL"/>
        </w:rPr>
      </w:pPr>
    </w:p>
    <w:p w:rsidR="00B042DE" w:rsidRPr="00593AB4" w:rsidRDefault="00B042DE" w:rsidP="00B042DE">
      <w:pPr>
        <w:keepNext/>
        <w:spacing w:after="0" w:line="240" w:lineRule="auto"/>
        <w:outlineLvl w:val="0"/>
        <w:rPr>
          <w:rFonts w:ascii="Cambria" w:hAnsi="Cambria" w:cs="David"/>
          <w:kern w:val="32"/>
          <w:sz w:val="28"/>
          <w:szCs w:val="28"/>
          <w:rtl/>
          <w:lang w:val="x-none" w:eastAsia="he-IL"/>
        </w:rPr>
      </w:pPr>
      <w:r w:rsidRPr="00593AB4">
        <w:rPr>
          <w:rFonts w:ascii="Cambria" w:hAnsi="Cambria" w:cs="David" w:hint="cs"/>
          <w:kern w:val="32"/>
          <w:sz w:val="28"/>
          <w:szCs w:val="28"/>
          <w:rtl/>
          <w:lang w:val="x-none" w:eastAsia="he-IL"/>
        </w:rPr>
        <w:t xml:space="preserve">לא. </w:t>
      </w: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p>
    <w:p w:rsidR="00593AB4" w:rsidRDefault="00593AB4" w:rsidP="00B042DE">
      <w:pPr>
        <w:keepNext/>
        <w:spacing w:after="0" w:line="240" w:lineRule="auto"/>
        <w:outlineLvl w:val="0"/>
        <w:rPr>
          <w:rFonts w:ascii="Cambria" w:hAnsi="Cambria" w:cs="David"/>
          <w:b/>
          <w:bCs/>
          <w:kern w:val="32"/>
          <w:sz w:val="28"/>
          <w:szCs w:val="28"/>
          <w:u w:val="single"/>
          <w:rtl/>
          <w:lang w:val="x-none" w:eastAsia="he-IL"/>
        </w:rPr>
      </w:pPr>
    </w:p>
    <w:p w:rsidR="00B042DE" w:rsidRPr="007A29EB" w:rsidRDefault="00B042DE" w:rsidP="00B042DE">
      <w:pPr>
        <w:keepNext/>
        <w:spacing w:after="0" w:line="240" w:lineRule="auto"/>
        <w:outlineLvl w:val="0"/>
        <w:rPr>
          <w:rFonts w:ascii="Cambria" w:hAnsi="Cambria" w:cs="David"/>
          <w:b/>
          <w:bCs/>
          <w:kern w:val="32"/>
          <w:sz w:val="28"/>
          <w:szCs w:val="28"/>
          <w:u w:val="single"/>
          <w:rtl/>
          <w:lang w:val="x-none" w:eastAsia="he-IL"/>
        </w:rPr>
      </w:pPr>
      <w:r w:rsidRPr="007A29EB">
        <w:rPr>
          <w:rFonts w:ascii="Cambria" w:hAnsi="Cambria" w:cs="David" w:hint="cs"/>
          <w:b/>
          <w:bCs/>
          <w:kern w:val="32"/>
          <w:sz w:val="28"/>
          <w:szCs w:val="28"/>
          <w:u w:val="single"/>
          <w:rtl/>
          <w:lang w:val="x-none" w:eastAsia="he-IL"/>
        </w:rPr>
        <w:t>שאלה מס' 14</w:t>
      </w: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r w:rsidRPr="007A29EB">
        <w:rPr>
          <w:rFonts w:ascii="Cambria" w:hAnsi="Cambria" w:cs="David" w:hint="cs"/>
          <w:kern w:val="32"/>
          <w:sz w:val="28"/>
          <w:szCs w:val="28"/>
          <w:rtl/>
          <w:lang w:val="x-none" w:eastAsia="he-IL"/>
        </w:rPr>
        <w:t>בדרישות תנאי הסף המפורטות בסעיף 7.4.1 נכתב שהמציע צריך להיות בעל ניסיון בפיקוח צמוד בעבודות תשתית בתחום מים וביוב, סלילת כבישים ועבודות עפר כאשר בסעיף 8.1 בטבלה (סעיף 3) תנאי הניסיון המפורטים בהקשר לתנאי הסף הינם בתחומים: תקשורת, גז, חשמל ניקוז.</w:t>
      </w:r>
    </w:p>
    <w:p w:rsidR="00B042DE" w:rsidRPr="007A29EB" w:rsidRDefault="00B042DE" w:rsidP="00B042DE">
      <w:pPr>
        <w:keepNext/>
        <w:spacing w:after="0" w:line="240" w:lineRule="auto"/>
        <w:outlineLvl w:val="0"/>
        <w:rPr>
          <w:rFonts w:ascii="Cambria" w:hAnsi="Cambria" w:cs="David"/>
          <w:kern w:val="32"/>
          <w:sz w:val="28"/>
          <w:szCs w:val="28"/>
          <w:rtl/>
          <w:lang w:val="x-none" w:eastAsia="he-IL"/>
        </w:rPr>
      </w:pPr>
    </w:p>
    <w:p w:rsidR="00B042DE" w:rsidRDefault="00B042DE" w:rsidP="00B042DE">
      <w:pPr>
        <w:keepNext/>
        <w:spacing w:after="0" w:line="240" w:lineRule="auto"/>
        <w:outlineLvl w:val="0"/>
        <w:rPr>
          <w:rFonts w:ascii="Cambria" w:hAnsi="Cambria" w:cs="David"/>
          <w:b/>
          <w:bCs/>
          <w:kern w:val="32"/>
          <w:sz w:val="28"/>
          <w:szCs w:val="28"/>
          <w:u w:val="single"/>
          <w:rtl/>
          <w:lang w:val="x-none" w:eastAsia="he-IL"/>
        </w:rPr>
      </w:pPr>
      <w:r w:rsidRPr="007A29EB">
        <w:rPr>
          <w:rFonts w:ascii="Cambria" w:hAnsi="Cambria" w:cs="David" w:hint="cs"/>
          <w:b/>
          <w:bCs/>
          <w:kern w:val="32"/>
          <w:sz w:val="28"/>
          <w:szCs w:val="28"/>
          <w:u w:val="single"/>
          <w:rtl/>
          <w:lang w:val="x-none" w:eastAsia="he-IL"/>
        </w:rPr>
        <w:t>תשובה</w:t>
      </w:r>
    </w:p>
    <w:p w:rsidR="00593AB4" w:rsidRPr="007A29EB" w:rsidRDefault="00593AB4" w:rsidP="00B042DE">
      <w:pPr>
        <w:keepNext/>
        <w:spacing w:after="0" w:line="240" w:lineRule="auto"/>
        <w:outlineLvl w:val="0"/>
        <w:rPr>
          <w:rFonts w:ascii="Cambria" w:hAnsi="Cambria" w:cs="David"/>
          <w:b/>
          <w:bCs/>
          <w:kern w:val="32"/>
          <w:sz w:val="28"/>
          <w:szCs w:val="28"/>
          <w:u w:val="single"/>
          <w:rtl/>
          <w:lang w:val="x-none" w:eastAsia="he-I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סעיף 7.4.1 למפרט המכרז הנו תנאי סף, שהמציע נדרש לעמוד בו. אולם סעיף 8.1 הנו אמת מידה שמהווה קנה מידה לבחירת ההצעה הטובה ביותר, הניקוד שהוקצה לאמת המידה שבנדון הנו 20% אשר יינתן בהתאם ל</w:t>
      </w:r>
      <w:r w:rsidRPr="007A29EB">
        <w:rPr>
          <w:rFonts w:cs="David" w:hint="eastAsia"/>
          <w:sz w:val="28"/>
          <w:szCs w:val="28"/>
          <w:rtl/>
        </w:rPr>
        <w:t>מספר</w:t>
      </w:r>
      <w:r w:rsidRPr="007A29EB">
        <w:rPr>
          <w:rFonts w:cs="David"/>
          <w:sz w:val="28"/>
          <w:szCs w:val="28"/>
          <w:rtl/>
        </w:rPr>
        <w:t xml:space="preserve"> </w:t>
      </w:r>
      <w:r w:rsidRPr="007A29EB">
        <w:rPr>
          <w:rFonts w:cs="David" w:hint="eastAsia"/>
          <w:sz w:val="28"/>
          <w:szCs w:val="28"/>
          <w:rtl/>
        </w:rPr>
        <w:t>שנות</w:t>
      </w:r>
      <w:r w:rsidRPr="007A29EB">
        <w:rPr>
          <w:rFonts w:cs="David"/>
          <w:sz w:val="28"/>
          <w:szCs w:val="28"/>
          <w:rtl/>
        </w:rPr>
        <w:t xml:space="preserve"> </w:t>
      </w:r>
      <w:r w:rsidRPr="007A29EB">
        <w:rPr>
          <w:rFonts w:cs="David" w:hint="eastAsia"/>
          <w:sz w:val="28"/>
          <w:szCs w:val="28"/>
          <w:rtl/>
        </w:rPr>
        <w:t>הניסיון</w:t>
      </w:r>
      <w:r w:rsidRPr="007A29EB">
        <w:rPr>
          <w:rFonts w:cs="David"/>
          <w:sz w:val="28"/>
          <w:szCs w:val="28"/>
          <w:rtl/>
        </w:rPr>
        <w:t xml:space="preserve"> </w:t>
      </w:r>
      <w:r w:rsidRPr="007A29EB">
        <w:rPr>
          <w:rFonts w:cs="David" w:hint="eastAsia"/>
          <w:sz w:val="28"/>
          <w:szCs w:val="28"/>
          <w:rtl/>
        </w:rPr>
        <w:t>של</w:t>
      </w:r>
      <w:r w:rsidRPr="007A29EB">
        <w:rPr>
          <w:rFonts w:cs="David"/>
          <w:sz w:val="28"/>
          <w:szCs w:val="28"/>
          <w:rtl/>
        </w:rPr>
        <w:t xml:space="preserve"> </w:t>
      </w:r>
      <w:r w:rsidRPr="007A29EB">
        <w:rPr>
          <w:rFonts w:cs="David" w:hint="eastAsia"/>
          <w:sz w:val="28"/>
          <w:szCs w:val="28"/>
          <w:rtl/>
        </w:rPr>
        <w:t>המציע</w:t>
      </w:r>
      <w:r w:rsidRPr="007A29EB">
        <w:rPr>
          <w:rFonts w:cs="David"/>
          <w:sz w:val="28"/>
          <w:szCs w:val="28"/>
          <w:rtl/>
        </w:rPr>
        <w:t xml:space="preserve"> </w:t>
      </w:r>
      <w:r w:rsidRPr="007A29EB">
        <w:rPr>
          <w:rFonts w:cs="David" w:hint="eastAsia"/>
          <w:sz w:val="28"/>
          <w:szCs w:val="28"/>
          <w:rtl/>
        </w:rPr>
        <w:t>מעבר</w:t>
      </w:r>
      <w:r w:rsidRPr="007A29EB">
        <w:rPr>
          <w:rFonts w:cs="David"/>
          <w:sz w:val="28"/>
          <w:szCs w:val="28"/>
          <w:rtl/>
        </w:rPr>
        <w:t xml:space="preserve"> </w:t>
      </w:r>
      <w:r w:rsidRPr="007A29EB">
        <w:rPr>
          <w:rFonts w:cs="David" w:hint="eastAsia"/>
          <w:sz w:val="28"/>
          <w:szCs w:val="28"/>
          <w:rtl/>
        </w:rPr>
        <w:t>לנדרש</w:t>
      </w:r>
      <w:r w:rsidRPr="007A29EB">
        <w:rPr>
          <w:rFonts w:cs="David"/>
          <w:sz w:val="28"/>
          <w:szCs w:val="28"/>
          <w:rtl/>
        </w:rPr>
        <w:t xml:space="preserve"> </w:t>
      </w:r>
      <w:r w:rsidRPr="007A29EB">
        <w:rPr>
          <w:rFonts w:cs="David" w:hint="eastAsia"/>
          <w:sz w:val="28"/>
          <w:szCs w:val="28"/>
          <w:rtl/>
        </w:rPr>
        <w:t>בתנאי</w:t>
      </w:r>
      <w:r w:rsidRPr="007A29EB">
        <w:rPr>
          <w:rFonts w:cs="David"/>
          <w:sz w:val="28"/>
          <w:szCs w:val="28"/>
          <w:rtl/>
        </w:rPr>
        <w:t xml:space="preserve"> </w:t>
      </w:r>
      <w:r w:rsidRPr="007A29EB">
        <w:rPr>
          <w:rFonts w:cs="David" w:hint="eastAsia"/>
          <w:sz w:val="28"/>
          <w:szCs w:val="28"/>
          <w:rtl/>
        </w:rPr>
        <w:t>הסף</w:t>
      </w:r>
      <w:r w:rsidRPr="007A29EB">
        <w:rPr>
          <w:rFonts w:cs="David"/>
          <w:sz w:val="28"/>
          <w:szCs w:val="28"/>
          <w:rtl/>
        </w:rPr>
        <w:t xml:space="preserve">, </w:t>
      </w:r>
      <w:r w:rsidRPr="007A29EB">
        <w:rPr>
          <w:rFonts w:cs="David" w:hint="eastAsia"/>
          <w:sz w:val="28"/>
          <w:szCs w:val="28"/>
          <w:rtl/>
        </w:rPr>
        <w:t>היקפי</w:t>
      </w:r>
      <w:r w:rsidRPr="007A29EB">
        <w:rPr>
          <w:rFonts w:cs="David"/>
          <w:sz w:val="28"/>
          <w:szCs w:val="28"/>
          <w:rtl/>
        </w:rPr>
        <w:t xml:space="preserve"> </w:t>
      </w:r>
      <w:r w:rsidRPr="007A29EB">
        <w:rPr>
          <w:rFonts w:cs="David" w:hint="eastAsia"/>
          <w:sz w:val="28"/>
          <w:szCs w:val="28"/>
          <w:rtl/>
        </w:rPr>
        <w:t>פעילות</w:t>
      </w:r>
      <w:r w:rsidRPr="007A29EB">
        <w:rPr>
          <w:rFonts w:cs="David"/>
          <w:sz w:val="28"/>
          <w:szCs w:val="28"/>
          <w:rtl/>
        </w:rPr>
        <w:t xml:space="preserve"> </w:t>
      </w:r>
      <w:r w:rsidRPr="007A29EB">
        <w:rPr>
          <w:rFonts w:cs="David" w:hint="eastAsia"/>
          <w:sz w:val="28"/>
          <w:szCs w:val="28"/>
          <w:rtl/>
        </w:rPr>
        <w:t>מעבר</w:t>
      </w:r>
      <w:r w:rsidRPr="007A29EB">
        <w:rPr>
          <w:rFonts w:cs="David"/>
          <w:sz w:val="28"/>
          <w:szCs w:val="28"/>
          <w:rtl/>
        </w:rPr>
        <w:t xml:space="preserve"> </w:t>
      </w:r>
      <w:r w:rsidRPr="007A29EB">
        <w:rPr>
          <w:rFonts w:cs="David" w:hint="eastAsia"/>
          <w:sz w:val="28"/>
          <w:szCs w:val="28"/>
          <w:rtl/>
        </w:rPr>
        <w:t>לנדרש</w:t>
      </w:r>
      <w:r w:rsidRPr="007A29EB">
        <w:rPr>
          <w:rFonts w:cs="David"/>
          <w:sz w:val="28"/>
          <w:szCs w:val="28"/>
          <w:rtl/>
        </w:rPr>
        <w:t xml:space="preserve"> </w:t>
      </w:r>
      <w:r w:rsidRPr="007A29EB">
        <w:rPr>
          <w:rFonts w:cs="David" w:hint="eastAsia"/>
          <w:sz w:val="28"/>
          <w:szCs w:val="28"/>
          <w:rtl/>
        </w:rPr>
        <w:t>בתנאי</w:t>
      </w:r>
      <w:r w:rsidRPr="007A29EB">
        <w:rPr>
          <w:rFonts w:cs="David"/>
          <w:sz w:val="28"/>
          <w:szCs w:val="28"/>
          <w:rtl/>
        </w:rPr>
        <w:t xml:space="preserve"> </w:t>
      </w:r>
      <w:r w:rsidRPr="007A29EB">
        <w:rPr>
          <w:rFonts w:cs="David" w:hint="eastAsia"/>
          <w:sz w:val="28"/>
          <w:szCs w:val="28"/>
          <w:rtl/>
        </w:rPr>
        <w:t>הסף</w:t>
      </w:r>
      <w:r w:rsidRPr="007A29EB">
        <w:rPr>
          <w:rFonts w:cs="David"/>
          <w:sz w:val="28"/>
          <w:szCs w:val="28"/>
          <w:rtl/>
        </w:rPr>
        <w:t xml:space="preserve"> </w:t>
      </w:r>
      <w:r w:rsidRPr="007A29EB">
        <w:rPr>
          <w:rFonts w:cs="David" w:hint="eastAsia"/>
          <w:sz w:val="28"/>
          <w:szCs w:val="28"/>
          <w:rtl/>
        </w:rPr>
        <w:t>וניסיון</w:t>
      </w:r>
      <w:r w:rsidRPr="007A29EB">
        <w:rPr>
          <w:rFonts w:cs="David"/>
          <w:sz w:val="28"/>
          <w:szCs w:val="28"/>
          <w:rtl/>
        </w:rPr>
        <w:t xml:space="preserve"> </w:t>
      </w:r>
      <w:r w:rsidRPr="007A29EB">
        <w:rPr>
          <w:rFonts w:cs="David" w:hint="eastAsia"/>
          <w:sz w:val="28"/>
          <w:szCs w:val="28"/>
          <w:rtl/>
        </w:rPr>
        <w:t>בתחומים</w:t>
      </w:r>
      <w:r w:rsidRPr="007A29EB">
        <w:rPr>
          <w:rFonts w:cs="David"/>
          <w:sz w:val="28"/>
          <w:szCs w:val="28"/>
          <w:rtl/>
        </w:rPr>
        <w:t xml:space="preserve"> </w:t>
      </w:r>
      <w:r w:rsidRPr="007A29EB">
        <w:rPr>
          <w:rFonts w:cs="David" w:hint="eastAsia"/>
          <w:sz w:val="28"/>
          <w:szCs w:val="28"/>
          <w:rtl/>
        </w:rPr>
        <w:t>הבאים</w:t>
      </w:r>
      <w:r w:rsidRPr="007A29EB">
        <w:rPr>
          <w:rFonts w:cs="David"/>
          <w:sz w:val="28"/>
          <w:szCs w:val="28"/>
          <w:rtl/>
        </w:rPr>
        <w:t xml:space="preserve">: </w:t>
      </w:r>
      <w:r w:rsidRPr="007A29EB">
        <w:rPr>
          <w:rFonts w:cs="David" w:hint="eastAsia"/>
          <w:sz w:val="28"/>
          <w:szCs w:val="28"/>
          <w:rtl/>
        </w:rPr>
        <w:t>תקשורת</w:t>
      </w:r>
      <w:r w:rsidRPr="007A29EB">
        <w:rPr>
          <w:rFonts w:cs="David"/>
          <w:sz w:val="28"/>
          <w:szCs w:val="28"/>
          <w:rtl/>
        </w:rPr>
        <w:t xml:space="preserve">, </w:t>
      </w:r>
      <w:r w:rsidRPr="007A29EB">
        <w:rPr>
          <w:rFonts w:cs="David" w:hint="eastAsia"/>
          <w:sz w:val="28"/>
          <w:szCs w:val="28"/>
          <w:rtl/>
        </w:rPr>
        <w:t>גז</w:t>
      </w:r>
      <w:r w:rsidRPr="007A29EB">
        <w:rPr>
          <w:rFonts w:cs="David"/>
          <w:sz w:val="28"/>
          <w:szCs w:val="28"/>
          <w:rtl/>
        </w:rPr>
        <w:t xml:space="preserve">, </w:t>
      </w:r>
      <w:r w:rsidRPr="007A29EB">
        <w:rPr>
          <w:rFonts w:cs="David" w:hint="eastAsia"/>
          <w:sz w:val="28"/>
          <w:szCs w:val="28"/>
          <w:rtl/>
        </w:rPr>
        <w:t>חשמל</w:t>
      </w:r>
      <w:r w:rsidRPr="007A29EB">
        <w:rPr>
          <w:rFonts w:cs="David"/>
          <w:sz w:val="28"/>
          <w:szCs w:val="28"/>
          <w:rtl/>
        </w:rPr>
        <w:t xml:space="preserve">, </w:t>
      </w:r>
      <w:r w:rsidRPr="007A29EB">
        <w:rPr>
          <w:rFonts w:cs="David" w:hint="eastAsia"/>
          <w:sz w:val="28"/>
          <w:szCs w:val="28"/>
          <w:rtl/>
        </w:rPr>
        <w:t>ניקוז</w:t>
      </w:r>
      <w:r w:rsidRPr="007A29EB">
        <w:rPr>
          <w:rFonts w:cs="David"/>
          <w:sz w:val="28"/>
          <w:szCs w:val="28"/>
          <w:rtl/>
        </w:rPr>
        <w:t>.</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u w:val="single"/>
          <w:rtl/>
        </w:rPr>
      </w:pPr>
      <w:r w:rsidRPr="007A29EB">
        <w:rPr>
          <w:rFonts w:cs="David" w:hint="cs"/>
          <w:b/>
          <w:bCs/>
          <w:sz w:val="28"/>
          <w:szCs w:val="28"/>
          <w:u w:val="single"/>
          <w:rtl/>
        </w:rPr>
        <w:t>שאלה מס' 15</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u w:val="single"/>
          <w:rtl/>
        </w:rPr>
      </w:pPr>
      <w:r w:rsidRPr="007A29EB">
        <w:rPr>
          <w:rFonts w:cs="David" w:hint="cs"/>
          <w:sz w:val="28"/>
          <w:szCs w:val="28"/>
          <w:u w:val="single"/>
          <w:rtl/>
        </w:rPr>
        <w:t>סעיף 7.5</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 xml:space="preserve">על המציע להעמיד לטובת מתן השירותים לפי מכרז זה צוות כוח אדם, אשר יבצע בפועל את השירותים נשוא המכרז, </w:t>
      </w:r>
      <w:r w:rsidRPr="007A29EB">
        <w:rPr>
          <w:rFonts w:cs="David" w:hint="cs"/>
          <w:b/>
          <w:bCs/>
          <w:sz w:val="28"/>
          <w:szCs w:val="28"/>
          <w:u w:val="single"/>
          <w:rtl/>
        </w:rPr>
        <w:t>המונה 13</w:t>
      </w:r>
      <w:r w:rsidRPr="007A29EB">
        <w:rPr>
          <w:rFonts w:cs="David" w:hint="cs"/>
          <w:sz w:val="28"/>
          <w:szCs w:val="28"/>
          <w:rtl/>
        </w:rPr>
        <w:t xml:space="preserve"> חברי צוות (להלן: </w:t>
      </w:r>
      <w:r w:rsidRPr="007A29EB">
        <w:rPr>
          <w:rFonts w:cs="David" w:hint="cs"/>
          <w:b/>
          <w:bCs/>
          <w:sz w:val="28"/>
          <w:szCs w:val="28"/>
          <w:rtl/>
        </w:rPr>
        <w:t>"מבצעים")</w:t>
      </w:r>
    </w:p>
    <w:p w:rsidR="00B042DE" w:rsidRPr="007A29EB" w:rsidRDefault="00B042DE" w:rsidP="00B042DE">
      <w:pPr>
        <w:spacing w:after="0" w:line="240" w:lineRule="auto"/>
        <w:rPr>
          <w:rFonts w:cs="David"/>
          <w:sz w:val="28"/>
          <w:szCs w:val="28"/>
          <w:rtl/>
        </w:rPr>
      </w:pPr>
      <w:r w:rsidRPr="007A29EB">
        <w:rPr>
          <w:rFonts w:cs="David" w:hint="cs"/>
          <w:sz w:val="28"/>
          <w:szCs w:val="28"/>
          <w:rtl/>
        </w:rPr>
        <w:t xml:space="preserve">על כל אחד מצוות כוח האדם לעמוד בכל דרישות ההשכלה והניסיון המפורטות להלן (במצטבר) והינם אנשים מטעם המציע או המציע עצמו (ככל שהמציע אינו תאגיד) </w:t>
      </w:r>
      <w:r w:rsidRPr="007A29EB">
        <w:rPr>
          <w:rFonts w:cs="David" w:hint="cs"/>
          <w:b/>
          <w:bCs/>
          <w:sz w:val="28"/>
          <w:szCs w:val="28"/>
          <w:u w:val="single"/>
          <w:rtl/>
        </w:rPr>
        <w:t>ו-12 חברי צוות נוספים.</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מהו כמות האנשים שעלינו להציג. להבנתנו 13 חברי צוות מונים מהנדס פיקוח ראשי, ממלא מקום, חשב, 10 מפקחים.</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לא ברור מהפסקה השניה מה כוונתכם ב-12 חברי צוות נוספים.</w:t>
      </w:r>
    </w:p>
    <w:p w:rsidR="00B042DE" w:rsidRPr="007A29EB" w:rsidRDefault="00B042DE" w:rsidP="00B042DE">
      <w:pPr>
        <w:spacing w:after="0" w:line="240" w:lineRule="auto"/>
        <w:rPr>
          <w:rFonts w:cs="David"/>
          <w:sz w:val="28"/>
          <w:szCs w:val="28"/>
          <w:rtl/>
        </w:rPr>
      </w:pPr>
    </w:p>
    <w:p w:rsidR="00B042DE" w:rsidRDefault="00B042DE" w:rsidP="00B042DE">
      <w:pPr>
        <w:spacing w:after="0" w:line="240" w:lineRule="auto"/>
        <w:rPr>
          <w:rFonts w:cs="David"/>
          <w:b/>
          <w:bCs/>
          <w:sz w:val="28"/>
          <w:szCs w:val="28"/>
          <w:u w:val="single"/>
          <w:rtl/>
        </w:rPr>
      </w:pPr>
      <w:r w:rsidRPr="007A29EB">
        <w:rPr>
          <w:rFonts w:cs="David" w:hint="cs"/>
          <w:b/>
          <w:bCs/>
          <w:sz w:val="28"/>
          <w:szCs w:val="28"/>
          <w:u w:val="single"/>
          <w:rtl/>
        </w:rPr>
        <w:t>תשובה</w:t>
      </w:r>
    </w:p>
    <w:p w:rsidR="00593AB4" w:rsidRPr="007A29EB" w:rsidRDefault="00593AB4" w:rsidP="00B042DE">
      <w:pPr>
        <w:spacing w:after="0" w:line="240" w:lineRule="auto"/>
        <w:rPr>
          <w:rFonts w:cs="David"/>
          <w:b/>
          <w:bCs/>
          <w:sz w:val="28"/>
          <w:szCs w:val="28"/>
          <w:u w:val="single"/>
          <w:rtl/>
        </w:rPr>
      </w:pPr>
    </w:p>
    <w:p w:rsidR="00B042DE" w:rsidRPr="007A29EB" w:rsidRDefault="00B042DE" w:rsidP="00B042DE">
      <w:pPr>
        <w:spacing w:after="0" w:line="240" w:lineRule="auto"/>
        <w:rPr>
          <w:rFonts w:cs="David"/>
          <w:sz w:val="28"/>
          <w:szCs w:val="28"/>
          <w:rtl/>
        </w:rPr>
      </w:pPr>
      <w:r w:rsidRPr="007A29EB">
        <w:rPr>
          <w:rFonts w:cs="David" w:hint="cs"/>
          <w:sz w:val="28"/>
          <w:szCs w:val="28"/>
          <w:rtl/>
        </w:rPr>
        <w:t>לעניין חברי הצוות יהא כדלקמן:</w:t>
      </w: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13 חברי צוות:</w:t>
      </w: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מהנדס פיקוח ראשי .</w:t>
      </w: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 xml:space="preserve">מ"מ מהנדס פיקוח ראשי . </w:t>
      </w:r>
    </w:p>
    <w:p w:rsidR="00B042DE" w:rsidRPr="007A29EB" w:rsidRDefault="00B042DE" w:rsidP="00B042DE">
      <w:pPr>
        <w:spacing w:after="0" w:line="240" w:lineRule="auto"/>
        <w:rPr>
          <w:rFonts w:cs="David"/>
          <w:b/>
          <w:bCs/>
          <w:sz w:val="28"/>
          <w:szCs w:val="28"/>
          <w:rtl/>
        </w:rPr>
      </w:pPr>
      <w:r w:rsidRPr="007A29EB">
        <w:rPr>
          <w:rFonts w:cs="David" w:hint="eastAsia"/>
          <w:b/>
          <w:bCs/>
          <w:sz w:val="28"/>
          <w:szCs w:val="28"/>
          <w:rtl/>
        </w:rPr>
        <w:t>חשב</w:t>
      </w:r>
      <w:r w:rsidRPr="007A29EB">
        <w:rPr>
          <w:rFonts w:cs="David" w:hint="cs"/>
          <w:b/>
          <w:bCs/>
          <w:sz w:val="28"/>
          <w:szCs w:val="28"/>
          <w:rtl/>
        </w:rPr>
        <w:t>.</w:t>
      </w: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 xml:space="preserve">10 מפקחי אתר. </w:t>
      </w:r>
    </w:p>
    <w:p w:rsidR="00B042DE" w:rsidRPr="007A29EB" w:rsidRDefault="00B042DE" w:rsidP="00B042DE">
      <w:pPr>
        <w:spacing w:after="0" w:line="240" w:lineRule="auto"/>
        <w:rPr>
          <w:rFonts w:cs="David"/>
          <w:b/>
          <w:bCs/>
          <w:sz w:val="28"/>
          <w:szCs w:val="28"/>
          <w:rtl/>
        </w:rPr>
      </w:pP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 xml:space="preserve">באם המציע הוא גם המבצע, יידרש להעמיד בנוסף 12 אנשי צוות. </w:t>
      </w:r>
    </w:p>
    <w:p w:rsidR="00B042DE" w:rsidRPr="007A29EB" w:rsidRDefault="00B042DE" w:rsidP="00B042DE">
      <w:pPr>
        <w:spacing w:after="0" w:line="240" w:lineRule="auto"/>
        <w:rPr>
          <w:rFonts w:cs="David"/>
          <w:b/>
          <w:bCs/>
          <w:sz w:val="28"/>
          <w:szCs w:val="28"/>
          <w:rtl/>
        </w:rPr>
      </w:pPr>
    </w:p>
    <w:p w:rsidR="00B042DE" w:rsidRPr="007A29EB" w:rsidRDefault="00B042DE" w:rsidP="00B042DE">
      <w:pPr>
        <w:spacing w:after="0" w:line="240" w:lineRule="auto"/>
        <w:rPr>
          <w:rFonts w:cs="David"/>
          <w:b/>
          <w:bCs/>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sz w:val="28"/>
          <w:szCs w:val="28"/>
          <w:rtl/>
        </w:rPr>
      </w:pPr>
    </w:p>
    <w:p w:rsidR="00B042DE" w:rsidRPr="007A29EB" w:rsidRDefault="00B042DE" w:rsidP="00B042DE">
      <w:pPr>
        <w:spacing w:after="0" w:line="240" w:lineRule="auto"/>
        <w:rPr>
          <w:rFonts w:cs="David"/>
          <w:b/>
          <w:bCs/>
          <w:sz w:val="28"/>
          <w:szCs w:val="28"/>
          <w:rtl/>
        </w:rPr>
      </w:pP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sz w:val="28"/>
          <w:szCs w:val="28"/>
          <w:rtl/>
        </w:rPr>
        <w:tab/>
      </w:r>
      <w:r w:rsidRPr="007A29EB">
        <w:rPr>
          <w:rFonts w:cs="David" w:hint="cs"/>
          <w:b/>
          <w:bCs/>
          <w:sz w:val="28"/>
          <w:szCs w:val="28"/>
          <w:rtl/>
        </w:rPr>
        <w:t>בכבוד רב,</w:t>
      </w:r>
    </w:p>
    <w:p w:rsidR="00B042DE" w:rsidRPr="007A29EB" w:rsidRDefault="00B042DE" w:rsidP="00B042DE">
      <w:pPr>
        <w:spacing w:after="0" w:line="240" w:lineRule="auto"/>
        <w:rPr>
          <w:rFonts w:cs="David"/>
          <w:b/>
          <w:bCs/>
          <w:sz w:val="28"/>
          <w:szCs w:val="28"/>
          <w:rtl/>
        </w:rPr>
      </w:pPr>
    </w:p>
    <w:p w:rsidR="00B042DE" w:rsidRPr="007A29EB" w:rsidRDefault="00B042DE" w:rsidP="00B042DE">
      <w:pPr>
        <w:spacing w:after="0" w:line="240" w:lineRule="auto"/>
        <w:rPr>
          <w:rFonts w:cs="David"/>
          <w:b/>
          <w:bCs/>
          <w:sz w:val="28"/>
          <w:szCs w:val="28"/>
          <w:rtl/>
        </w:rPr>
      </w:pP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t xml:space="preserve">        משה טומשובר</w:t>
      </w:r>
    </w:p>
    <w:p w:rsidR="00B042DE" w:rsidRPr="007A29EB" w:rsidRDefault="00B042DE" w:rsidP="00B042DE">
      <w:pPr>
        <w:spacing w:after="0" w:line="240" w:lineRule="auto"/>
        <w:rPr>
          <w:rFonts w:cs="David"/>
          <w:b/>
          <w:bCs/>
          <w:sz w:val="28"/>
          <w:szCs w:val="28"/>
          <w:rtl/>
        </w:rPr>
      </w:pP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r>
      <w:r w:rsidRPr="007A29EB">
        <w:rPr>
          <w:rFonts w:cs="David" w:hint="cs"/>
          <w:b/>
          <w:bCs/>
          <w:sz w:val="28"/>
          <w:szCs w:val="28"/>
          <w:rtl/>
        </w:rPr>
        <w:tab/>
        <w:t xml:space="preserve">   יו"ר ועדת המכרזים</w:t>
      </w:r>
    </w:p>
    <w:p w:rsidR="00AA3D5F" w:rsidRPr="007A29EB" w:rsidRDefault="00AA3D5F" w:rsidP="00B042DE">
      <w:pPr>
        <w:rPr>
          <w:rtl/>
        </w:rPr>
      </w:pPr>
    </w:p>
    <w:sectPr w:rsidR="00AA3D5F" w:rsidRPr="007A29EB" w:rsidSect="00C84564">
      <w:headerReference w:type="even" r:id="rId9"/>
      <w:headerReference w:type="default" r:id="rId10"/>
      <w:footerReference w:type="even" r:id="rId11"/>
      <w:footerReference w:type="default" r:id="rId12"/>
      <w:headerReference w:type="first" r:id="rId13"/>
      <w:footerReference w:type="first" r:id="rId14"/>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BB0C27">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071EEB"/>
    <w:multiLevelType w:val="hybridMultilevel"/>
    <w:tmpl w:val="578AD5BE"/>
    <w:lvl w:ilvl="0" w:tplc="0F103D04">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101557"/>
    <w:rsid w:val="00244998"/>
    <w:rsid w:val="002D3C1C"/>
    <w:rsid w:val="002E27D4"/>
    <w:rsid w:val="00307C3B"/>
    <w:rsid w:val="00340B09"/>
    <w:rsid w:val="004A5D84"/>
    <w:rsid w:val="005233B9"/>
    <w:rsid w:val="00524C9A"/>
    <w:rsid w:val="00593AB4"/>
    <w:rsid w:val="0060379A"/>
    <w:rsid w:val="006D3201"/>
    <w:rsid w:val="0074486A"/>
    <w:rsid w:val="007A29EB"/>
    <w:rsid w:val="007E4A21"/>
    <w:rsid w:val="008F5584"/>
    <w:rsid w:val="009F0898"/>
    <w:rsid w:val="00AA3D5F"/>
    <w:rsid w:val="00B042DE"/>
    <w:rsid w:val="00B06184"/>
    <w:rsid w:val="00B75809"/>
    <w:rsid w:val="00BA606C"/>
    <w:rsid w:val="00BB0C27"/>
    <w:rsid w:val="00C84564"/>
    <w:rsid w:val="00CD4644"/>
    <w:rsid w:val="00CD69F7"/>
    <w:rsid w:val="00D55094"/>
    <w:rsid w:val="00D72E34"/>
    <w:rsid w:val="00E32F06"/>
    <w:rsid w:val="00EA5484"/>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42DE"/>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42DE"/>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BBD29C-018C-44BD-AA91-3B269CD84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738</Words>
  <Characters>3690</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2014-12-18T10:28:00Z</cp:lastPrinted>
  <dcterms:created xsi:type="dcterms:W3CDTF">2014-12-25T06:55:00Z</dcterms:created>
  <dcterms:modified xsi:type="dcterms:W3CDTF">2014-12-25T06:55:00Z</dcterms:modified>
</cp:coreProperties>
</file>